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A1BFA2" w14:textId="77777777" w:rsidR="003B6AAA" w:rsidRPr="00706832" w:rsidRDefault="003B6AAA" w:rsidP="00D94713">
      <w:pPr>
        <w:spacing w:before="100" w:beforeAutospacing="1" w:afterLines="40" w:after="96" w:line="240" w:lineRule="auto"/>
        <w:jc w:val="center"/>
      </w:pPr>
    </w:p>
    <w:p w14:paraId="2D41A0B0" w14:textId="77777777" w:rsidR="002E00A6" w:rsidRDefault="002E00A6" w:rsidP="00D94713">
      <w:pPr>
        <w:spacing w:before="100" w:beforeAutospacing="1" w:afterLines="40" w:after="96" w:line="240" w:lineRule="auto"/>
        <w:jc w:val="center"/>
      </w:pPr>
    </w:p>
    <w:p w14:paraId="49BE5CEC" w14:textId="77777777" w:rsidR="00F362DC" w:rsidRPr="004C25CD" w:rsidRDefault="00F362DC" w:rsidP="00D94713">
      <w:pPr>
        <w:spacing w:before="100" w:beforeAutospacing="1" w:afterLines="40" w:after="96" w:line="240" w:lineRule="auto"/>
        <w:jc w:val="center"/>
        <w:rPr>
          <w:b/>
          <w:sz w:val="52"/>
        </w:rPr>
      </w:pPr>
      <w:r w:rsidRPr="004C25CD">
        <w:rPr>
          <w:noProof/>
        </w:rPr>
        <w:drawing>
          <wp:anchor distT="0" distB="0" distL="114300" distR="114300" simplePos="0" relativeHeight="251658241" behindDoc="1" locked="0" layoutInCell="1" allowOverlap="1" wp14:anchorId="6A849D99" wp14:editId="7C9EEA7E">
            <wp:simplePos x="0" y="0"/>
            <wp:positionH relativeFrom="margin">
              <wp:posOffset>981710</wp:posOffset>
            </wp:positionH>
            <wp:positionV relativeFrom="margin">
              <wp:posOffset>714375</wp:posOffset>
            </wp:positionV>
            <wp:extent cx="4399280" cy="495300"/>
            <wp:effectExtent l="0" t="0" r="1270" b="0"/>
            <wp:wrapTight wrapText="bothSides">
              <wp:wrapPolygon edited="0">
                <wp:start x="0" y="0"/>
                <wp:lineTo x="0" y="20769"/>
                <wp:lineTo x="21513" y="20769"/>
                <wp:lineTo x="2151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l="3937" b="31308"/>
                    <a:stretch>
                      <a:fillRect/>
                    </a:stretch>
                  </pic:blipFill>
                  <pic:spPr bwMode="auto">
                    <a:xfrm>
                      <a:off x="0" y="0"/>
                      <a:ext cx="439928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FFB389" w14:textId="77777777" w:rsidR="00F362DC" w:rsidRPr="004C25CD" w:rsidRDefault="00F362DC" w:rsidP="00D94713">
      <w:pPr>
        <w:spacing w:before="100" w:beforeAutospacing="1" w:afterLines="40" w:after="96" w:line="240" w:lineRule="auto"/>
        <w:jc w:val="center"/>
        <w:rPr>
          <w:b/>
          <w:sz w:val="52"/>
        </w:rPr>
      </w:pPr>
    </w:p>
    <w:p w14:paraId="3A975487" w14:textId="77777777" w:rsidR="00D94713" w:rsidRPr="004C25CD" w:rsidRDefault="00F362DC" w:rsidP="00D94713">
      <w:pPr>
        <w:spacing w:before="100" w:beforeAutospacing="1" w:afterLines="40" w:after="96" w:line="240" w:lineRule="auto"/>
        <w:jc w:val="center"/>
        <w:rPr>
          <w:b/>
          <w:sz w:val="52"/>
        </w:rPr>
      </w:pPr>
      <w:r w:rsidRPr="004C25CD">
        <w:rPr>
          <w:b/>
          <w:sz w:val="52"/>
        </w:rPr>
        <w:t>Organizational Assessment</w:t>
      </w:r>
    </w:p>
    <w:p w14:paraId="5A929D00" w14:textId="77777777" w:rsidR="00D94713" w:rsidRPr="004C25CD" w:rsidRDefault="00D94713" w:rsidP="00D94713">
      <w:pPr>
        <w:spacing w:before="100" w:beforeAutospacing="1" w:afterLines="40" w:after="96" w:line="240" w:lineRule="auto"/>
        <w:jc w:val="center"/>
        <w:rPr>
          <w:b/>
          <w:sz w:val="52"/>
        </w:rPr>
      </w:pPr>
      <w:r w:rsidRPr="004C25CD">
        <w:rPr>
          <w:b/>
          <w:sz w:val="52"/>
        </w:rPr>
        <w:t>and Strategic Plan</w:t>
      </w:r>
    </w:p>
    <w:p w14:paraId="459E00A9" w14:textId="77777777" w:rsidR="00D94713" w:rsidRPr="004C25CD" w:rsidRDefault="00D94713" w:rsidP="00D94713">
      <w:pPr>
        <w:spacing w:before="100" w:beforeAutospacing="1" w:afterLines="40" w:after="96" w:line="240" w:lineRule="auto"/>
        <w:jc w:val="center"/>
        <w:rPr>
          <w:b/>
          <w:sz w:val="52"/>
        </w:rPr>
      </w:pPr>
    </w:p>
    <w:p w14:paraId="598C304E" w14:textId="57212BE1" w:rsidR="00D94713" w:rsidRPr="004C25CD" w:rsidRDefault="0060310E" w:rsidP="00D94713">
      <w:pPr>
        <w:spacing w:before="100" w:beforeAutospacing="1" w:afterLines="40" w:after="96" w:line="240" w:lineRule="auto"/>
        <w:jc w:val="center"/>
        <w:rPr>
          <w:b/>
          <w:sz w:val="40"/>
        </w:rPr>
      </w:pPr>
      <w:r w:rsidRPr="004C25CD">
        <w:rPr>
          <w:b/>
          <w:sz w:val="40"/>
        </w:rPr>
        <w:t>November</w:t>
      </w:r>
      <w:r w:rsidR="002D6143" w:rsidRPr="004C25CD">
        <w:rPr>
          <w:b/>
          <w:sz w:val="40"/>
        </w:rPr>
        <w:t xml:space="preserve"> 2014</w:t>
      </w:r>
    </w:p>
    <w:p w14:paraId="7226032A" w14:textId="77777777" w:rsidR="00F362DC" w:rsidRPr="004C25CD" w:rsidRDefault="00F362DC" w:rsidP="00D94713">
      <w:pPr>
        <w:spacing w:before="100" w:beforeAutospacing="1" w:afterLines="40" w:after="96" w:line="240" w:lineRule="auto"/>
      </w:pPr>
    </w:p>
    <w:p w14:paraId="37545280" w14:textId="77777777" w:rsidR="00F362DC" w:rsidRPr="004C25CD" w:rsidRDefault="00F362DC" w:rsidP="00D94713">
      <w:pPr>
        <w:spacing w:before="100" w:beforeAutospacing="1" w:afterLines="40" w:after="96" w:line="240" w:lineRule="auto"/>
        <w:sectPr w:rsidR="00F362DC" w:rsidRPr="004C25CD" w:rsidSect="00F42B9B">
          <w:footerReference w:type="default" r:id="rId9"/>
          <w:type w:val="continuous"/>
          <w:pgSz w:w="12240" w:h="15840"/>
          <w:pgMar w:top="1440" w:right="1440" w:bottom="1440" w:left="1440" w:header="720" w:footer="720" w:gutter="0"/>
          <w:cols w:space="720"/>
          <w:docGrid w:linePitch="360"/>
        </w:sectPr>
      </w:pPr>
    </w:p>
    <w:sdt>
      <w:sdtPr>
        <w:rPr>
          <w:rFonts w:ascii="Times New Roman" w:eastAsia="Times New Roman" w:hAnsi="Times New Roman" w:cs="Times New Roman"/>
          <w:color w:val="auto"/>
          <w:sz w:val="24"/>
          <w:szCs w:val="24"/>
        </w:rPr>
        <w:id w:val="-1193224154"/>
        <w:docPartObj>
          <w:docPartGallery w:val="Table of Contents"/>
          <w:docPartUnique/>
        </w:docPartObj>
      </w:sdtPr>
      <w:sdtEndPr>
        <w:rPr>
          <w:noProof/>
        </w:rPr>
      </w:sdtEndPr>
      <w:sdtContent>
        <w:p w14:paraId="38EDD63C" w14:textId="77777777" w:rsidR="00F57394" w:rsidRPr="004C25CD" w:rsidRDefault="00F57394" w:rsidP="00D94713">
          <w:pPr>
            <w:pStyle w:val="TOCHeading"/>
            <w:spacing w:before="100" w:beforeAutospacing="1" w:afterLines="40" w:after="96" w:line="240" w:lineRule="auto"/>
          </w:pPr>
          <w:r w:rsidRPr="004C25CD">
            <w:t>Contents</w:t>
          </w:r>
        </w:p>
        <w:p w14:paraId="4091AC3D" w14:textId="77777777" w:rsidR="00773B24" w:rsidRPr="004C25CD" w:rsidRDefault="00F57394">
          <w:pPr>
            <w:pStyle w:val="TOC1"/>
            <w:tabs>
              <w:tab w:val="right" w:leader="dot" w:pos="9350"/>
            </w:tabs>
            <w:rPr>
              <w:rFonts w:asciiTheme="minorHAnsi" w:eastAsiaTheme="minorEastAsia" w:hAnsiTheme="minorHAnsi" w:cstheme="minorBidi"/>
              <w:noProof/>
              <w:sz w:val="22"/>
              <w:szCs w:val="22"/>
            </w:rPr>
          </w:pPr>
          <w:r w:rsidRPr="004C25CD">
            <w:fldChar w:fldCharType="begin"/>
          </w:r>
          <w:r w:rsidRPr="004C25CD">
            <w:instrText xml:space="preserve"> TOC \o "1-3" \h \z \u </w:instrText>
          </w:r>
          <w:r w:rsidRPr="004C25CD">
            <w:fldChar w:fldCharType="separate"/>
          </w:r>
          <w:hyperlink w:anchor="_Toc404776729" w:history="1">
            <w:r w:rsidR="00773B24" w:rsidRPr="004C25CD">
              <w:rPr>
                <w:rStyle w:val="Hyperlink"/>
                <w:noProof/>
              </w:rPr>
              <w:t>ASSESSMENT PLAN FOR CITY VISION COLLEGE</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_Toc404776729 \h </w:instrText>
            </w:r>
            <w:r w:rsidR="00773B24" w:rsidRPr="004C25CD">
              <w:rPr>
                <w:noProof/>
                <w:webHidden/>
              </w:rPr>
            </w:r>
            <w:r w:rsidR="00773B24" w:rsidRPr="004C25CD">
              <w:rPr>
                <w:noProof/>
                <w:webHidden/>
              </w:rPr>
              <w:fldChar w:fldCharType="separate"/>
            </w:r>
            <w:r w:rsidR="00773B24" w:rsidRPr="004C25CD">
              <w:rPr>
                <w:noProof/>
                <w:webHidden/>
              </w:rPr>
              <w:t>3</w:t>
            </w:r>
            <w:r w:rsidR="00773B24" w:rsidRPr="004C25CD">
              <w:rPr>
                <w:noProof/>
                <w:webHidden/>
              </w:rPr>
              <w:fldChar w:fldCharType="end"/>
            </w:r>
          </w:hyperlink>
        </w:p>
        <w:p w14:paraId="2F8989BC" w14:textId="77777777" w:rsidR="00773B24" w:rsidRPr="004C25CD" w:rsidRDefault="00C33171">
          <w:pPr>
            <w:pStyle w:val="TOC1"/>
            <w:tabs>
              <w:tab w:val="left" w:pos="1100"/>
              <w:tab w:val="right" w:leader="dot" w:pos="9350"/>
            </w:tabs>
            <w:rPr>
              <w:rFonts w:asciiTheme="minorHAnsi" w:eastAsiaTheme="minorEastAsia" w:hAnsiTheme="minorHAnsi" w:cstheme="minorBidi"/>
              <w:noProof/>
              <w:sz w:val="22"/>
              <w:szCs w:val="22"/>
            </w:rPr>
          </w:pPr>
          <w:hyperlink w:anchor="_Toc404776730" w:history="1">
            <w:r w:rsidR="00773B24" w:rsidRPr="004C25CD">
              <w:rPr>
                <w:rStyle w:val="Hyperlink"/>
                <w:noProof/>
              </w:rPr>
              <w:t>I.</w:t>
            </w:r>
            <w:r w:rsidR="00773B24" w:rsidRPr="004C25CD">
              <w:rPr>
                <w:rFonts w:asciiTheme="minorHAnsi" w:eastAsiaTheme="minorEastAsia" w:hAnsiTheme="minorHAnsi" w:cstheme="minorBidi"/>
                <w:noProof/>
                <w:sz w:val="22"/>
                <w:szCs w:val="22"/>
              </w:rPr>
              <w:tab/>
            </w:r>
            <w:r w:rsidR="00773B24" w:rsidRPr="004C25CD">
              <w:rPr>
                <w:rStyle w:val="Hyperlink"/>
                <w:noProof/>
              </w:rPr>
              <w:t>Institution, Mission, Goals and Objectives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_Toc404776730 \h </w:instrText>
            </w:r>
            <w:r w:rsidR="00773B24" w:rsidRPr="004C25CD">
              <w:rPr>
                <w:noProof/>
                <w:webHidden/>
              </w:rPr>
            </w:r>
            <w:r w:rsidR="00773B24" w:rsidRPr="004C25CD">
              <w:rPr>
                <w:noProof/>
                <w:webHidden/>
              </w:rPr>
              <w:fldChar w:fldCharType="separate"/>
            </w:r>
            <w:r w:rsidR="00773B24" w:rsidRPr="004C25CD">
              <w:rPr>
                <w:noProof/>
                <w:webHidden/>
              </w:rPr>
              <w:t>3</w:t>
            </w:r>
            <w:r w:rsidR="00773B24" w:rsidRPr="004C25CD">
              <w:rPr>
                <w:noProof/>
                <w:webHidden/>
              </w:rPr>
              <w:fldChar w:fldCharType="end"/>
            </w:r>
          </w:hyperlink>
        </w:p>
        <w:p w14:paraId="4A75C883" w14:textId="77777777" w:rsidR="00773B24" w:rsidRPr="004C25CD" w:rsidRDefault="00C33171">
          <w:pPr>
            <w:pStyle w:val="TOC1"/>
            <w:tabs>
              <w:tab w:val="left" w:pos="1320"/>
              <w:tab w:val="right" w:leader="dot" w:pos="9350"/>
            </w:tabs>
            <w:rPr>
              <w:rFonts w:asciiTheme="minorHAnsi" w:eastAsiaTheme="minorEastAsia" w:hAnsiTheme="minorHAnsi" w:cstheme="minorBidi"/>
              <w:noProof/>
              <w:sz w:val="22"/>
              <w:szCs w:val="22"/>
            </w:rPr>
          </w:pPr>
          <w:hyperlink w:anchor="_Toc404776731" w:history="1">
            <w:r w:rsidR="00773B24" w:rsidRPr="004C25CD">
              <w:rPr>
                <w:rStyle w:val="Hyperlink"/>
                <w:noProof/>
              </w:rPr>
              <w:t>II.</w:t>
            </w:r>
            <w:r w:rsidR="00773B24" w:rsidRPr="004C25CD">
              <w:rPr>
                <w:rFonts w:asciiTheme="minorHAnsi" w:eastAsiaTheme="minorEastAsia" w:hAnsiTheme="minorHAnsi" w:cstheme="minorBidi"/>
                <w:noProof/>
                <w:sz w:val="22"/>
                <w:szCs w:val="22"/>
              </w:rPr>
              <w:tab/>
            </w:r>
            <w:r w:rsidR="00773B24" w:rsidRPr="004C25CD">
              <w:rPr>
                <w:rStyle w:val="Hyperlink"/>
                <w:noProof/>
              </w:rPr>
              <w:t>Institutional Profile</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_Toc404776731 \h </w:instrText>
            </w:r>
            <w:r w:rsidR="00773B24" w:rsidRPr="004C25CD">
              <w:rPr>
                <w:noProof/>
                <w:webHidden/>
              </w:rPr>
            </w:r>
            <w:r w:rsidR="00773B24" w:rsidRPr="004C25CD">
              <w:rPr>
                <w:noProof/>
                <w:webHidden/>
              </w:rPr>
              <w:fldChar w:fldCharType="separate"/>
            </w:r>
            <w:r w:rsidR="00773B24" w:rsidRPr="004C25CD">
              <w:rPr>
                <w:noProof/>
                <w:webHidden/>
              </w:rPr>
              <w:t>3</w:t>
            </w:r>
            <w:r w:rsidR="00773B24" w:rsidRPr="004C25CD">
              <w:rPr>
                <w:noProof/>
                <w:webHidden/>
              </w:rPr>
              <w:fldChar w:fldCharType="end"/>
            </w:r>
          </w:hyperlink>
        </w:p>
        <w:p w14:paraId="239A33EA" w14:textId="77777777" w:rsidR="00773B24" w:rsidRPr="004C25CD" w:rsidRDefault="00C33171">
          <w:pPr>
            <w:pStyle w:val="TOC2"/>
            <w:tabs>
              <w:tab w:val="left" w:pos="1540"/>
            </w:tabs>
            <w:rPr>
              <w:rFonts w:asciiTheme="minorHAnsi" w:eastAsiaTheme="minorEastAsia" w:hAnsiTheme="minorHAnsi" w:cstheme="minorBidi"/>
              <w:noProof/>
              <w:sz w:val="22"/>
              <w:szCs w:val="22"/>
            </w:rPr>
          </w:pPr>
          <w:hyperlink w:anchor="_Toc404776732" w:history="1">
            <w:r w:rsidR="00773B24" w:rsidRPr="004C25CD">
              <w:rPr>
                <w:rStyle w:val="Hyperlink"/>
                <w:noProof/>
              </w:rPr>
              <w:t>A.</w:t>
            </w:r>
            <w:r w:rsidR="00773B24" w:rsidRPr="004C25CD">
              <w:rPr>
                <w:rFonts w:asciiTheme="minorHAnsi" w:eastAsiaTheme="minorEastAsia" w:hAnsiTheme="minorHAnsi" w:cstheme="minorBidi"/>
                <w:noProof/>
                <w:sz w:val="22"/>
                <w:szCs w:val="22"/>
              </w:rPr>
              <w:tab/>
            </w:r>
            <w:r w:rsidR="00773B24" w:rsidRPr="004C25CD">
              <w:rPr>
                <w:rStyle w:val="Hyperlink"/>
                <w:noProof/>
              </w:rPr>
              <w:t>Institutional History</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_Toc404776732 \h </w:instrText>
            </w:r>
            <w:r w:rsidR="00773B24" w:rsidRPr="004C25CD">
              <w:rPr>
                <w:noProof/>
                <w:webHidden/>
              </w:rPr>
            </w:r>
            <w:r w:rsidR="00773B24" w:rsidRPr="004C25CD">
              <w:rPr>
                <w:noProof/>
                <w:webHidden/>
              </w:rPr>
              <w:fldChar w:fldCharType="separate"/>
            </w:r>
            <w:r w:rsidR="00773B24" w:rsidRPr="004C25CD">
              <w:rPr>
                <w:noProof/>
                <w:webHidden/>
              </w:rPr>
              <w:t>3</w:t>
            </w:r>
            <w:r w:rsidR="00773B24" w:rsidRPr="004C25CD">
              <w:rPr>
                <w:noProof/>
                <w:webHidden/>
              </w:rPr>
              <w:fldChar w:fldCharType="end"/>
            </w:r>
          </w:hyperlink>
        </w:p>
        <w:p w14:paraId="6DC6682E" w14:textId="77777777" w:rsidR="00773B24" w:rsidRPr="004C25CD" w:rsidRDefault="00C33171">
          <w:pPr>
            <w:pStyle w:val="TOC2"/>
            <w:tabs>
              <w:tab w:val="left" w:pos="1540"/>
            </w:tabs>
            <w:rPr>
              <w:rFonts w:asciiTheme="minorHAnsi" w:eastAsiaTheme="minorEastAsia" w:hAnsiTheme="minorHAnsi" w:cstheme="minorBidi"/>
              <w:noProof/>
              <w:sz w:val="22"/>
              <w:szCs w:val="22"/>
            </w:rPr>
          </w:pPr>
          <w:hyperlink w:anchor="_Toc404776733" w:history="1">
            <w:r w:rsidR="00773B24" w:rsidRPr="004C25CD">
              <w:rPr>
                <w:rStyle w:val="Hyperlink"/>
                <w:noProof/>
              </w:rPr>
              <w:t>B.</w:t>
            </w:r>
            <w:r w:rsidR="00773B24" w:rsidRPr="004C25CD">
              <w:rPr>
                <w:rFonts w:asciiTheme="minorHAnsi" w:eastAsiaTheme="minorEastAsia" w:hAnsiTheme="minorHAnsi" w:cstheme="minorBidi"/>
                <w:noProof/>
                <w:sz w:val="22"/>
                <w:szCs w:val="22"/>
              </w:rPr>
              <w:tab/>
            </w:r>
            <w:r w:rsidR="00773B24" w:rsidRPr="004C25CD">
              <w:rPr>
                <w:rStyle w:val="Hyperlink"/>
                <w:noProof/>
              </w:rPr>
              <w:t>Institutional Organization</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_Toc404776733 \h </w:instrText>
            </w:r>
            <w:r w:rsidR="00773B24" w:rsidRPr="004C25CD">
              <w:rPr>
                <w:noProof/>
                <w:webHidden/>
              </w:rPr>
            </w:r>
            <w:r w:rsidR="00773B24" w:rsidRPr="004C25CD">
              <w:rPr>
                <w:noProof/>
                <w:webHidden/>
              </w:rPr>
              <w:fldChar w:fldCharType="separate"/>
            </w:r>
            <w:r w:rsidR="00773B24" w:rsidRPr="004C25CD">
              <w:rPr>
                <w:noProof/>
                <w:webHidden/>
              </w:rPr>
              <w:t>5</w:t>
            </w:r>
            <w:r w:rsidR="00773B24" w:rsidRPr="004C25CD">
              <w:rPr>
                <w:noProof/>
                <w:webHidden/>
              </w:rPr>
              <w:fldChar w:fldCharType="end"/>
            </w:r>
          </w:hyperlink>
        </w:p>
        <w:p w14:paraId="6F97942F" w14:textId="77777777" w:rsidR="00773B24" w:rsidRPr="004C25CD" w:rsidRDefault="00C33171">
          <w:pPr>
            <w:pStyle w:val="TOC2"/>
            <w:tabs>
              <w:tab w:val="left" w:pos="1540"/>
            </w:tabs>
            <w:rPr>
              <w:rFonts w:asciiTheme="minorHAnsi" w:eastAsiaTheme="minorEastAsia" w:hAnsiTheme="minorHAnsi" w:cstheme="minorBidi"/>
              <w:noProof/>
              <w:sz w:val="22"/>
              <w:szCs w:val="22"/>
            </w:rPr>
          </w:pPr>
          <w:hyperlink w:anchor="_Toc404776734" w:history="1">
            <w:r w:rsidR="00773B24" w:rsidRPr="004C25CD">
              <w:rPr>
                <w:rStyle w:val="Hyperlink"/>
                <w:noProof/>
              </w:rPr>
              <w:t>C.</w:t>
            </w:r>
            <w:r w:rsidR="00773B24" w:rsidRPr="004C25CD">
              <w:rPr>
                <w:rFonts w:asciiTheme="minorHAnsi" w:eastAsiaTheme="minorEastAsia" w:hAnsiTheme="minorHAnsi" w:cstheme="minorBidi"/>
                <w:noProof/>
                <w:sz w:val="22"/>
                <w:szCs w:val="22"/>
              </w:rPr>
              <w:tab/>
            </w:r>
            <w:r w:rsidR="00773B24" w:rsidRPr="004C25CD">
              <w:rPr>
                <w:rStyle w:val="Hyperlink"/>
                <w:noProof/>
              </w:rPr>
              <w:t>Purpose of Assessment</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_Toc404776734 \h </w:instrText>
            </w:r>
            <w:r w:rsidR="00773B24" w:rsidRPr="004C25CD">
              <w:rPr>
                <w:noProof/>
                <w:webHidden/>
              </w:rPr>
            </w:r>
            <w:r w:rsidR="00773B24" w:rsidRPr="004C25CD">
              <w:rPr>
                <w:noProof/>
                <w:webHidden/>
              </w:rPr>
              <w:fldChar w:fldCharType="separate"/>
            </w:r>
            <w:r w:rsidR="00773B24" w:rsidRPr="004C25CD">
              <w:rPr>
                <w:noProof/>
                <w:webHidden/>
              </w:rPr>
              <w:t>5</w:t>
            </w:r>
            <w:r w:rsidR="00773B24" w:rsidRPr="004C25CD">
              <w:rPr>
                <w:noProof/>
                <w:webHidden/>
              </w:rPr>
              <w:fldChar w:fldCharType="end"/>
            </w:r>
          </w:hyperlink>
        </w:p>
        <w:p w14:paraId="251CC96F" w14:textId="77777777" w:rsidR="00773B24" w:rsidRPr="004C25CD" w:rsidRDefault="00C33171">
          <w:pPr>
            <w:pStyle w:val="TOC1"/>
            <w:tabs>
              <w:tab w:val="left" w:pos="1320"/>
              <w:tab w:val="right" w:leader="dot" w:pos="9350"/>
            </w:tabs>
            <w:rPr>
              <w:rFonts w:asciiTheme="minorHAnsi" w:eastAsiaTheme="minorEastAsia" w:hAnsiTheme="minorHAnsi" w:cstheme="minorBidi"/>
              <w:noProof/>
              <w:sz w:val="22"/>
              <w:szCs w:val="22"/>
            </w:rPr>
          </w:pPr>
          <w:hyperlink w:anchor="_Toc404776735" w:history="1">
            <w:r w:rsidR="00773B24" w:rsidRPr="004C25CD">
              <w:rPr>
                <w:rStyle w:val="Hyperlink"/>
                <w:noProof/>
              </w:rPr>
              <w:t>III.</w:t>
            </w:r>
            <w:r w:rsidR="00773B24" w:rsidRPr="004C25CD">
              <w:rPr>
                <w:rFonts w:asciiTheme="minorHAnsi" w:eastAsiaTheme="minorEastAsia" w:hAnsiTheme="minorHAnsi" w:cstheme="minorBidi"/>
                <w:noProof/>
                <w:sz w:val="22"/>
                <w:szCs w:val="22"/>
              </w:rPr>
              <w:tab/>
            </w:r>
            <w:r w:rsidR="00773B24" w:rsidRPr="004C25CD">
              <w:rPr>
                <w:rStyle w:val="Hyperlink"/>
                <w:noProof/>
              </w:rPr>
              <w:t>Institution, Mission, Goals and Objectives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_Toc404776735 \h </w:instrText>
            </w:r>
            <w:r w:rsidR="00773B24" w:rsidRPr="004C25CD">
              <w:rPr>
                <w:noProof/>
                <w:webHidden/>
              </w:rPr>
            </w:r>
            <w:r w:rsidR="00773B24" w:rsidRPr="004C25CD">
              <w:rPr>
                <w:noProof/>
                <w:webHidden/>
              </w:rPr>
              <w:fldChar w:fldCharType="separate"/>
            </w:r>
            <w:r w:rsidR="00773B24" w:rsidRPr="004C25CD">
              <w:rPr>
                <w:noProof/>
                <w:webHidden/>
              </w:rPr>
              <w:t>6</w:t>
            </w:r>
            <w:r w:rsidR="00773B24" w:rsidRPr="004C25CD">
              <w:rPr>
                <w:noProof/>
                <w:webHidden/>
              </w:rPr>
              <w:fldChar w:fldCharType="end"/>
            </w:r>
          </w:hyperlink>
        </w:p>
        <w:p w14:paraId="5C6872A0" w14:textId="77777777" w:rsidR="00773B24" w:rsidRPr="004C25CD" w:rsidRDefault="00C33171">
          <w:pPr>
            <w:pStyle w:val="TOC2"/>
            <w:tabs>
              <w:tab w:val="left" w:pos="1540"/>
            </w:tabs>
            <w:rPr>
              <w:rFonts w:asciiTheme="minorHAnsi" w:eastAsiaTheme="minorEastAsia" w:hAnsiTheme="minorHAnsi" w:cstheme="minorBidi"/>
              <w:noProof/>
              <w:sz w:val="22"/>
              <w:szCs w:val="22"/>
            </w:rPr>
          </w:pPr>
          <w:hyperlink w:anchor="_Toc404776736" w:history="1">
            <w:r w:rsidR="00773B24" w:rsidRPr="004C25CD">
              <w:rPr>
                <w:rStyle w:val="Hyperlink"/>
                <w:noProof/>
              </w:rPr>
              <w:t>A.</w:t>
            </w:r>
            <w:r w:rsidR="00773B24" w:rsidRPr="004C25CD">
              <w:rPr>
                <w:rFonts w:asciiTheme="minorHAnsi" w:eastAsiaTheme="minorEastAsia" w:hAnsiTheme="minorHAnsi" w:cstheme="minorBidi"/>
                <w:noProof/>
                <w:sz w:val="22"/>
                <w:szCs w:val="22"/>
              </w:rPr>
              <w:tab/>
            </w:r>
            <w:r w:rsidR="00773B24" w:rsidRPr="004C25CD">
              <w:rPr>
                <w:rStyle w:val="Hyperlink"/>
                <w:noProof/>
              </w:rPr>
              <w:t>Description of Mission, Values, Goals and Objectives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_Toc404776736 \h </w:instrText>
            </w:r>
            <w:r w:rsidR="00773B24" w:rsidRPr="004C25CD">
              <w:rPr>
                <w:noProof/>
                <w:webHidden/>
              </w:rPr>
            </w:r>
            <w:r w:rsidR="00773B24" w:rsidRPr="004C25CD">
              <w:rPr>
                <w:noProof/>
                <w:webHidden/>
              </w:rPr>
              <w:fldChar w:fldCharType="separate"/>
            </w:r>
            <w:r w:rsidR="00773B24" w:rsidRPr="004C25CD">
              <w:rPr>
                <w:noProof/>
                <w:webHidden/>
              </w:rPr>
              <w:t>6</w:t>
            </w:r>
            <w:r w:rsidR="00773B24" w:rsidRPr="004C25CD">
              <w:rPr>
                <w:noProof/>
                <w:webHidden/>
              </w:rPr>
              <w:fldChar w:fldCharType="end"/>
            </w:r>
          </w:hyperlink>
        </w:p>
        <w:p w14:paraId="2E025305" w14:textId="77777777" w:rsidR="00773B24" w:rsidRPr="004C25CD" w:rsidRDefault="00C33171">
          <w:pPr>
            <w:pStyle w:val="TOC2"/>
            <w:tabs>
              <w:tab w:val="left" w:pos="1540"/>
            </w:tabs>
            <w:rPr>
              <w:rFonts w:asciiTheme="minorHAnsi" w:eastAsiaTheme="minorEastAsia" w:hAnsiTheme="minorHAnsi" w:cstheme="minorBidi"/>
              <w:noProof/>
              <w:sz w:val="22"/>
              <w:szCs w:val="22"/>
            </w:rPr>
          </w:pPr>
          <w:hyperlink w:anchor="_Toc404776737" w:history="1">
            <w:r w:rsidR="00773B24" w:rsidRPr="004C25CD">
              <w:rPr>
                <w:rStyle w:val="Hyperlink"/>
                <w:noProof/>
              </w:rPr>
              <w:t>B.</w:t>
            </w:r>
            <w:r w:rsidR="00773B24" w:rsidRPr="004C25CD">
              <w:rPr>
                <w:rFonts w:asciiTheme="minorHAnsi" w:eastAsiaTheme="minorEastAsia" w:hAnsiTheme="minorHAnsi" w:cstheme="minorBidi"/>
                <w:noProof/>
                <w:sz w:val="22"/>
                <w:szCs w:val="22"/>
              </w:rPr>
              <w:tab/>
            </w:r>
            <w:r w:rsidR="00773B24" w:rsidRPr="004C25CD">
              <w:rPr>
                <w:rStyle w:val="Hyperlink"/>
                <w:noProof/>
              </w:rPr>
              <w:t>Assessment Process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_Toc404776737 \h </w:instrText>
            </w:r>
            <w:r w:rsidR="00773B24" w:rsidRPr="004C25CD">
              <w:rPr>
                <w:noProof/>
                <w:webHidden/>
              </w:rPr>
            </w:r>
            <w:r w:rsidR="00773B24" w:rsidRPr="004C25CD">
              <w:rPr>
                <w:noProof/>
                <w:webHidden/>
              </w:rPr>
              <w:fldChar w:fldCharType="separate"/>
            </w:r>
            <w:r w:rsidR="00773B24" w:rsidRPr="004C25CD">
              <w:rPr>
                <w:noProof/>
                <w:webHidden/>
              </w:rPr>
              <w:t>12</w:t>
            </w:r>
            <w:r w:rsidR="00773B24" w:rsidRPr="004C25CD">
              <w:rPr>
                <w:noProof/>
                <w:webHidden/>
              </w:rPr>
              <w:fldChar w:fldCharType="end"/>
            </w:r>
          </w:hyperlink>
        </w:p>
        <w:p w14:paraId="2A37BA10"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38" w:history="1">
            <w:r w:rsidR="00773B24" w:rsidRPr="004C25CD">
              <w:rPr>
                <w:rStyle w:val="Hyperlink"/>
                <w:noProof/>
              </w:rPr>
              <w:t>1.</w:t>
            </w:r>
            <w:r w:rsidR="00773B24" w:rsidRPr="004C25CD">
              <w:rPr>
                <w:rFonts w:asciiTheme="minorHAnsi" w:eastAsiaTheme="minorEastAsia" w:hAnsiTheme="minorHAnsi" w:cstheme="minorBidi"/>
                <w:noProof/>
                <w:sz w:val="22"/>
                <w:szCs w:val="22"/>
              </w:rPr>
              <w:tab/>
            </w:r>
            <w:r w:rsidR="00773B24" w:rsidRPr="004C25CD">
              <w:rPr>
                <w:rStyle w:val="Hyperlink"/>
                <w:noProof/>
              </w:rPr>
              <w:t>Review of Mission, Goals, Objectives, Policies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_Toc404776738 \h </w:instrText>
            </w:r>
            <w:r w:rsidR="00773B24" w:rsidRPr="004C25CD">
              <w:rPr>
                <w:noProof/>
                <w:webHidden/>
              </w:rPr>
            </w:r>
            <w:r w:rsidR="00773B24" w:rsidRPr="004C25CD">
              <w:rPr>
                <w:noProof/>
                <w:webHidden/>
              </w:rPr>
              <w:fldChar w:fldCharType="separate"/>
            </w:r>
            <w:r w:rsidR="00773B24" w:rsidRPr="004C25CD">
              <w:rPr>
                <w:noProof/>
                <w:webHidden/>
              </w:rPr>
              <w:t>12</w:t>
            </w:r>
            <w:r w:rsidR="00773B24" w:rsidRPr="004C25CD">
              <w:rPr>
                <w:noProof/>
                <w:webHidden/>
              </w:rPr>
              <w:fldChar w:fldCharType="end"/>
            </w:r>
          </w:hyperlink>
        </w:p>
        <w:p w14:paraId="36E9CA16"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39" w:history="1">
            <w:r w:rsidR="00773B24" w:rsidRPr="004C25CD">
              <w:rPr>
                <w:rStyle w:val="Hyperlink"/>
                <w:noProof/>
              </w:rPr>
              <w:t>2.</w:t>
            </w:r>
            <w:r w:rsidR="00773B24" w:rsidRPr="004C25CD">
              <w:rPr>
                <w:rFonts w:asciiTheme="minorHAnsi" w:eastAsiaTheme="minorEastAsia" w:hAnsiTheme="minorHAnsi" w:cstheme="minorBidi"/>
                <w:noProof/>
                <w:sz w:val="22"/>
                <w:szCs w:val="22"/>
              </w:rPr>
              <w:tab/>
            </w:r>
            <w:r w:rsidR="00773B24" w:rsidRPr="004C25CD">
              <w:rPr>
                <w:rStyle w:val="Hyperlink"/>
                <w:noProof/>
              </w:rPr>
              <w:t>Publication and Distribution of Mission, Goals and Objectives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_Toc404776739 \h </w:instrText>
            </w:r>
            <w:r w:rsidR="00773B24" w:rsidRPr="004C25CD">
              <w:rPr>
                <w:noProof/>
                <w:webHidden/>
              </w:rPr>
            </w:r>
            <w:r w:rsidR="00773B24" w:rsidRPr="004C25CD">
              <w:rPr>
                <w:noProof/>
                <w:webHidden/>
              </w:rPr>
              <w:fldChar w:fldCharType="separate"/>
            </w:r>
            <w:r w:rsidR="00773B24" w:rsidRPr="004C25CD">
              <w:rPr>
                <w:noProof/>
                <w:webHidden/>
              </w:rPr>
              <w:t>13</w:t>
            </w:r>
            <w:r w:rsidR="00773B24" w:rsidRPr="004C25CD">
              <w:rPr>
                <w:noProof/>
                <w:webHidden/>
              </w:rPr>
              <w:fldChar w:fldCharType="end"/>
            </w:r>
          </w:hyperlink>
        </w:p>
        <w:p w14:paraId="41FA7267"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0" w:history="1">
            <w:r w:rsidR="00773B24" w:rsidRPr="004C25CD">
              <w:rPr>
                <w:rStyle w:val="Hyperlink"/>
                <w:noProof/>
              </w:rPr>
              <w:t>3.</w:t>
            </w:r>
            <w:r w:rsidR="00773B24" w:rsidRPr="004C25CD">
              <w:rPr>
                <w:rFonts w:asciiTheme="minorHAnsi" w:eastAsiaTheme="minorEastAsia" w:hAnsiTheme="minorHAnsi" w:cstheme="minorBidi"/>
                <w:noProof/>
                <w:sz w:val="22"/>
                <w:szCs w:val="22"/>
              </w:rPr>
              <w:tab/>
            </w:r>
            <w:r w:rsidR="00773B24" w:rsidRPr="004C25CD">
              <w:rPr>
                <w:rStyle w:val="Hyperlink"/>
                <w:noProof/>
              </w:rPr>
              <w:t>Monitoring Plan</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_Toc404776740 \h </w:instrText>
            </w:r>
            <w:r w:rsidR="00773B24" w:rsidRPr="004C25CD">
              <w:rPr>
                <w:noProof/>
                <w:webHidden/>
              </w:rPr>
            </w:r>
            <w:r w:rsidR="00773B24" w:rsidRPr="004C25CD">
              <w:rPr>
                <w:noProof/>
                <w:webHidden/>
              </w:rPr>
              <w:fldChar w:fldCharType="separate"/>
            </w:r>
            <w:r w:rsidR="00773B24" w:rsidRPr="004C25CD">
              <w:rPr>
                <w:noProof/>
                <w:webHidden/>
              </w:rPr>
              <w:t>13</w:t>
            </w:r>
            <w:r w:rsidR="00773B24" w:rsidRPr="004C25CD">
              <w:rPr>
                <w:noProof/>
                <w:webHidden/>
              </w:rPr>
              <w:fldChar w:fldCharType="end"/>
            </w:r>
          </w:hyperlink>
        </w:p>
        <w:p w14:paraId="4003AD0A"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1" w:history="1">
            <w:r w:rsidR="00773B24" w:rsidRPr="004C25CD">
              <w:rPr>
                <w:rStyle w:val="Hyperlink"/>
                <w:noProof/>
              </w:rPr>
              <w:t>4.</w:t>
            </w:r>
            <w:r w:rsidR="00773B24" w:rsidRPr="004C25CD">
              <w:rPr>
                <w:rFonts w:asciiTheme="minorHAnsi" w:eastAsiaTheme="minorEastAsia" w:hAnsiTheme="minorHAnsi" w:cstheme="minorBidi"/>
                <w:noProof/>
                <w:sz w:val="22"/>
                <w:szCs w:val="22"/>
              </w:rPr>
              <w:tab/>
            </w:r>
            <w:r w:rsidR="00773B24" w:rsidRPr="004C25CD">
              <w:rPr>
                <w:rStyle w:val="Hyperlink"/>
                <w:noProof/>
              </w:rPr>
              <w:t>Advisory Councils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_Toc404776741 \h </w:instrText>
            </w:r>
            <w:r w:rsidR="00773B24" w:rsidRPr="004C25CD">
              <w:rPr>
                <w:noProof/>
                <w:webHidden/>
              </w:rPr>
            </w:r>
            <w:r w:rsidR="00773B24" w:rsidRPr="004C25CD">
              <w:rPr>
                <w:noProof/>
                <w:webHidden/>
              </w:rPr>
              <w:fldChar w:fldCharType="separate"/>
            </w:r>
            <w:r w:rsidR="00773B24" w:rsidRPr="004C25CD">
              <w:rPr>
                <w:noProof/>
                <w:webHidden/>
              </w:rPr>
              <w:t>13</w:t>
            </w:r>
            <w:r w:rsidR="00773B24" w:rsidRPr="004C25CD">
              <w:rPr>
                <w:noProof/>
                <w:webHidden/>
              </w:rPr>
              <w:fldChar w:fldCharType="end"/>
            </w:r>
          </w:hyperlink>
        </w:p>
        <w:p w14:paraId="68122761" w14:textId="77777777" w:rsidR="00773B24" w:rsidRPr="004C25CD" w:rsidRDefault="00C33171">
          <w:pPr>
            <w:pStyle w:val="TOC2"/>
            <w:tabs>
              <w:tab w:val="left" w:pos="1540"/>
            </w:tabs>
            <w:rPr>
              <w:rFonts w:asciiTheme="minorHAnsi" w:eastAsiaTheme="minorEastAsia" w:hAnsiTheme="minorHAnsi" w:cstheme="minorBidi"/>
              <w:noProof/>
              <w:sz w:val="22"/>
              <w:szCs w:val="22"/>
            </w:rPr>
          </w:pPr>
          <w:hyperlink w:anchor="_Toc404776742" w:history="1">
            <w:r w:rsidR="00773B24" w:rsidRPr="004C25CD">
              <w:rPr>
                <w:rStyle w:val="Hyperlink"/>
                <w:noProof/>
              </w:rPr>
              <w:t>C.</w:t>
            </w:r>
            <w:r w:rsidR="00773B24" w:rsidRPr="004C25CD">
              <w:rPr>
                <w:rFonts w:asciiTheme="minorHAnsi" w:eastAsiaTheme="minorEastAsia" w:hAnsiTheme="minorHAnsi" w:cstheme="minorBidi"/>
                <w:noProof/>
                <w:sz w:val="22"/>
                <w:szCs w:val="22"/>
              </w:rPr>
              <w:tab/>
            </w:r>
            <w:r w:rsidR="00773B24" w:rsidRPr="004C25CD">
              <w:rPr>
                <w:rStyle w:val="Hyperlink"/>
                <w:noProof/>
              </w:rPr>
              <w:t>Implementation of Mission, Goals and Objectives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_Toc404776742 \h </w:instrText>
            </w:r>
            <w:r w:rsidR="00773B24" w:rsidRPr="004C25CD">
              <w:rPr>
                <w:noProof/>
                <w:webHidden/>
              </w:rPr>
            </w:r>
            <w:r w:rsidR="00773B24" w:rsidRPr="004C25CD">
              <w:rPr>
                <w:noProof/>
                <w:webHidden/>
              </w:rPr>
              <w:fldChar w:fldCharType="separate"/>
            </w:r>
            <w:r w:rsidR="00773B24" w:rsidRPr="004C25CD">
              <w:rPr>
                <w:noProof/>
                <w:webHidden/>
              </w:rPr>
              <w:t>14</w:t>
            </w:r>
            <w:r w:rsidR="00773B24" w:rsidRPr="004C25CD">
              <w:rPr>
                <w:noProof/>
                <w:webHidden/>
              </w:rPr>
              <w:fldChar w:fldCharType="end"/>
            </w:r>
          </w:hyperlink>
        </w:p>
        <w:p w14:paraId="1B7DB0C6"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3" w:history="1">
            <w:r w:rsidR="00773B24" w:rsidRPr="004C25CD">
              <w:rPr>
                <w:rStyle w:val="Hyperlink"/>
                <w:noProof/>
              </w:rPr>
              <w:t>1.</w:t>
            </w:r>
            <w:r w:rsidR="00773B24" w:rsidRPr="004C25CD">
              <w:rPr>
                <w:rFonts w:asciiTheme="minorHAnsi" w:eastAsiaTheme="minorEastAsia" w:hAnsiTheme="minorHAnsi" w:cstheme="minorBidi"/>
                <w:noProof/>
                <w:sz w:val="22"/>
                <w:szCs w:val="22"/>
              </w:rPr>
              <w:tab/>
            </w:r>
            <w:r w:rsidR="00773B24" w:rsidRPr="004C25CD">
              <w:rPr>
                <w:rStyle w:val="Hyperlink"/>
                <w:noProof/>
              </w:rPr>
              <w:t>Means of Assessment</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_Toc404776743 \h </w:instrText>
            </w:r>
            <w:r w:rsidR="00773B24" w:rsidRPr="004C25CD">
              <w:rPr>
                <w:noProof/>
                <w:webHidden/>
              </w:rPr>
            </w:r>
            <w:r w:rsidR="00773B24" w:rsidRPr="004C25CD">
              <w:rPr>
                <w:noProof/>
                <w:webHidden/>
              </w:rPr>
              <w:fldChar w:fldCharType="separate"/>
            </w:r>
            <w:r w:rsidR="00773B24" w:rsidRPr="004C25CD">
              <w:rPr>
                <w:noProof/>
                <w:webHidden/>
              </w:rPr>
              <w:t>14</w:t>
            </w:r>
            <w:r w:rsidR="00773B24" w:rsidRPr="004C25CD">
              <w:rPr>
                <w:noProof/>
                <w:webHidden/>
              </w:rPr>
              <w:fldChar w:fldCharType="end"/>
            </w:r>
          </w:hyperlink>
        </w:p>
        <w:p w14:paraId="3FF34B0F"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4" w:history="1">
            <w:r w:rsidR="00773B24" w:rsidRPr="004C25CD">
              <w:rPr>
                <w:rStyle w:val="Hyperlink"/>
                <w:noProof/>
              </w:rPr>
              <w:t>2.</w:t>
            </w:r>
            <w:r w:rsidR="00773B24" w:rsidRPr="004C25CD">
              <w:rPr>
                <w:rFonts w:asciiTheme="minorHAnsi" w:eastAsiaTheme="minorEastAsia" w:hAnsiTheme="minorHAnsi" w:cstheme="minorBidi"/>
                <w:noProof/>
                <w:sz w:val="22"/>
                <w:szCs w:val="22"/>
              </w:rPr>
              <w:tab/>
            </w:r>
            <w:r w:rsidR="00773B24" w:rsidRPr="004C25CD">
              <w:rPr>
                <w:rStyle w:val="Hyperlink"/>
                <w:noProof/>
              </w:rPr>
              <w:t>Role of Mission, Goals and Objectives in Strategic Planning</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_Toc404776744 \h </w:instrText>
            </w:r>
            <w:r w:rsidR="00773B24" w:rsidRPr="004C25CD">
              <w:rPr>
                <w:noProof/>
                <w:webHidden/>
              </w:rPr>
            </w:r>
            <w:r w:rsidR="00773B24" w:rsidRPr="004C25CD">
              <w:rPr>
                <w:noProof/>
                <w:webHidden/>
              </w:rPr>
              <w:fldChar w:fldCharType="separate"/>
            </w:r>
            <w:r w:rsidR="00773B24" w:rsidRPr="004C25CD">
              <w:rPr>
                <w:noProof/>
                <w:webHidden/>
              </w:rPr>
              <w:t>20</w:t>
            </w:r>
            <w:r w:rsidR="00773B24" w:rsidRPr="004C25CD">
              <w:rPr>
                <w:noProof/>
                <w:webHidden/>
              </w:rPr>
              <w:fldChar w:fldCharType="end"/>
            </w:r>
          </w:hyperlink>
        </w:p>
        <w:p w14:paraId="739361F3"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5" w:history="1">
            <w:r w:rsidR="00773B24" w:rsidRPr="004C25CD">
              <w:rPr>
                <w:rStyle w:val="Hyperlink"/>
                <w:noProof/>
              </w:rPr>
              <w:t>3.</w:t>
            </w:r>
            <w:r w:rsidR="00773B24" w:rsidRPr="004C25CD">
              <w:rPr>
                <w:rFonts w:asciiTheme="minorHAnsi" w:eastAsiaTheme="minorEastAsia" w:hAnsiTheme="minorHAnsi" w:cstheme="minorBidi"/>
                <w:noProof/>
                <w:sz w:val="22"/>
                <w:szCs w:val="22"/>
              </w:rPr>
              <w:tab/>
            </w:r>
            <w:r w:rsidR="00773B24" w:rsidRPr="004C25CD">
              <w:rPr>
                <w:rStyle w:val="Hyperlink"/>
                <w:noProof/>
              </w:rPr>
              <w:t>Roles in Keeping Goals and Objectives Current</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_Toc404776745 \h </w:instrText>
            </w:r>
            <w:r w:rsidR="00773B24" w:rsidRPr="004C25CD">
              <w:rPr>
                <w:noProof/>
                <w:webHidden/>
              </w:rPr>
            </w:r>
            <w:r w:rsidR="00773B24" w:rsidRPr="004C25CD">
              <w:rPr>
                <w:noProof/>
                <w:webHidden/>
              </w:rPr>
              <w:fldChar w:fldCharType="separate"/>
            </w:r>
            <w:r w:rsidR="00773B24" w:rsidRPr="004C25CD">
              <w:rPr>
                <w:noProof/>
                <w:webHidden/>
              </w:rPr>
              <w:t>21</w:t>
            </w:r>
            <w:r w:rsidR="00773B24" w:rsidRPr="004C25CD">
              <w:rPr>
                <w:noProof/>
                <w:webHidden/>
              </w:rPr>
              <w:fldChar w:fldCharType="end"/>
            </w:r>
          </w:hyperlink>
        </w:p>
        <w:p w14:paraId="7821AFDE"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6" w:history="1">
            <w:r w:rsidR="00773B24" w:rsidRPr="004C25CD">
              <w:rPr>
                <w:rStyle w:val="Hyperlink"/>
                <w:noProof/>
              </w:rPr>
              <w:t>4.</w:t>
            </w:r>
            <w:r w:rsidR="00773B24" w:rsidRPr="004C25CD">
              <w:rPr>
                <w:rFonts w:asciiTheme="minorHAnsi" w:eastAsiaTheme="minorEastAsia" w:hAnsiTheme="minorHAnsi" w:cstheme="minorBidi"/>
                <w:noProof/>
                <w:sz w:val="22"/>
                <w:szCs w:val="22"/>
              </w:rPr>
              <w:tab/>
            </w:r>
            <w:r w:rsidR="00773B24" w:rsidRPr="004C25CD">
              <w:rPr>
                <w:rStyle w:val="Hyperlink"/>
                <w:noProof/>
              </w:rPr>
              <w:t>Strategic Plan for 2015: Action Plan, SWOT, Budget</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_Toc404776746 \h </w:instrText>
            </w:r>
            <w:r w:rsidR="00773B24" w:rsidRPr="004C25CD">
              <w:rPr>
                <w:noProof/>
                <w:webHidden/>
              </w:rPr>
            </w:r>
            <w:r w:rsidR="00773B24" w:rsidRPr="004C25CD">
              <w:rPr>
                <w:noProof/>
                <w:webHidden/>
              </w:rPr>
              <w:fldChar w:fldCharType="separate"/>
            </w:r>
            <w:r w:rsidR="00773B24" w:rsidRPr="004C25CD">
              <w:rPr>
                <w:noProof/>
                <w:webHidden/>
              </w:rPr>
              <w:t>22</w:t>
            </w:r>
            <w:r w:rsidR="00773B24" w:rsidRPr="004C25CD">
              <w:rPr>
                <w:noProof/>
                <w:webHidden/>
              </w:rPr>
              <w:fldChar w:fldCharType="end"/>
            </w:r>
          </w:hyperlink>
        </w:p>
        <w:p w14:paraId="3F64DCF2"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7" w:history="1">
            <w:r w:rsidR="00773B24" w:rsidRPr="004C25CD">
              <w:rPr>
                <w:rStyle w:val="Hyperlink"/>
                <w:noProof/>
              </w:rPr>
              <w:t>5.</w:t>
            </w:r>
            <w:r w:rsidR="00773B24" w:rsidRPr="004C25CD">
              <w:rPr>
                <w:rFonts w:asciiTheme="minorHAnsi" w:eastAsiaTheme="minorEastAsia" w:hAnsiTheme="minorHAnsi" w:cstheme="minorBidi"/>
                <w:noProof/>
                <w:sz w:val="22"/>
                <w:szCs w:val="22"/>
              </w:rPr>
              <w:tab/>
            </w:r>
            <w:r w:rsidR="00773B24" w:rsidRPr="004C25CD">
              <w:rPr>
                <w:rStyle w:val="Hyperlink"/>
                <w:noProof/>
              </w:rPr>
              <w:t>Faculty and Staff Development Plan and Survey</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_Toc404776747 \h </w:instrText>
            </w:r>
            <w:r w:rsidR="00773B24" w:rsidRPr="004C25CD">
              <w:rPr>
                <w:noProof/>
                <w:webHidden/>
              </w:rPr>
            </w:r>
            <w:r w:rsidR="00773B24" w:rsidRPr="004C25CD">
              <w:rPr>
                <w:noProof/>
                <w:webHidden/>
              </w:rPr>
              <w:fldChar w:fldCharType="separate"/>
            </w:r>
            <w:r w:rsidR="00773B24" w:rsidRPr="004C25CD">
              <w:rPr>
                <w:noProof/>
                <w:webHidden/>
              </w:rPr>
              <w:t>22</w:t>
            </w:r>
            <w:r w:rsidR="00773B24" w:rsidRPr="004C25CD">
              <w:rPr>
                <w:noProof/>
                <w:webHidden/>
              </w:rPr>
              <w:fldChar w:fldCharType="end"/>
            </w:r>
          </w:hyperlink>
        </w:p>
        <w:p w14:paraId="1B7D0F27"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8" w:history="1">
            <w:r w:rsidR="00773B24" w:rsidRPr="004C25CD">
              <w:rPr>
                <w:rStyle w:val="Hyperlink"/>
                <w:noProof/>
              </w:rPr>
              <w:t>6.</w:t>
            </w:r>
            <w:r w:rsidR="00773B24" w:rsidRPr="004C25CD">
              <w:rPr>
                <w:rFonts w:asciiTheme="minorHAnsi" w:eastAsiaTheme="minorEastAsia" w:hAnsiTheme="minorHAnsi" w:cstheme="minorBidi"/>
                <w:noProof/>
                <w:sz w:val="22"/>
                <w:szCs w:val="22"/>
              </w:rPr>
              <w:tab/>
            </w:r>
            <w:r w:rsidR="00773B24" w:rsidRPr="004C25CD">
              <w:rPr>
                <w:rStyle w:val="Hyperlink"/>
                <w:noProof/>
              </w:rPr>
              <w:t>Course and Program Reviews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_Toc404776748 \h </w:instrText>
            </w:r>
            <w:r w:rsidR="00773B24" w:rsidRPr="004C25CD">
              <w:rPr>
                <w:noProof/>
                <w:webHidden/>
              </w:rPr>
            </w:r>
            <w:r w:rsidR="00773B24" w:rsidRPr="004C25CD">
              <w:rPr>
                <w:noProof/>
                <w:webHidden/>
              </w:rPr>
              <w:fldChar w:fldCharType="separate"/>
            </w:r>
            <w:r w:rsidR="00773B24" w:rsidRPr="004C25CD">
              <w:rPr>
                <w:noProof/>
                <w:webHidden/>
              </w:rPr>
              <w:t>22</w:t>
            </w:r>
            <w:r w:rsidR="00773B24" w:rsidRPr="004C25CD">
              <w:rPr>
                <w:noProof/>
                <w:webHidden/>
              </w:rPr>
              <w:fldChar w:fldCharType="end"/>
            </w:r>
          </w:hyperlink>
        </w:p>
        <w:p w14:paraId="27BAF97A"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49" w:history="1">
            <w:r w:rsidR="00773B24" w:rsidRPr="004C25CD">
              <w:rPr>
                <w:rStyle w:val="Hyperlink"/>
                <w:noProof/>
              </w:rPr>
              <w:t>7.</w:t>
            </w:r>
            <w:r w:rsidR="00773B24" w:rsidRPr="004C25CD">
              <w:rPr>
                <w:rFonts w:asciiTheme="minorHAnsi" w:eastAsiaTheme="minorEastAsia" w:hAnsiTheme="minorHAnsi" w:cstheme="minorBidi"/>
                <w:noProof/>
                <w:sz w:val="22"/>
                <w:szCs w:val="22"/>
              </w:rPr>
              <w:tab/>
            </w:r>
            <w:r w:rsidR="00773B24" w:rsidRPr="004C25CD">
              <w:rPr>
                <w:rStyle w:val="Hyperlink"/>
                <w:noProof/>
              </w:rPr>
              <w:t>Succession Plan</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_Toc404776749 \h </w:instrText>
            </w:r>
            <w:r w:rsidR="00773B24" w:rsidRPr="004C25CD">
              <w:rPr>
                <w:noProof/>
                <w:webHidden/>
              </w:rPr>
            </w:r>
            <w:r w:rsidR="00773B24" w:rsidRPr="004C25CD">
              <w:rPr>
                <w:noProof/>
                <w:webHidden/>
              </w:rPr>
              <w:fldChar w:fldCharType="separate"/>
            </w:r>
            <w:r w:rsidR="00773B24" w:rsidRPr="004C25CD">
              <w:rPr>
                <w:noProof/>
                <w:webHidden/>
              </w:rPr>
              <w:t>24</w:t>
            </w:r>
            <w:r w:rsidR="00773B24" w:rsidRPr="004C25CD">
              <w:rPr>
                <w:noProof/>
                <w:webHidden/>
              </w:rPr>
              <w:fldChar w:fldCharType="end"/>
            </w:r>
          </w:hyperlink>
        </w:p>
        <w:p w14:paraId="4B017A89" w14:textId="77777777" w:rsidR="00773B24" w:rsidRPr="004C25CD" w:rsidRDefault="00C33171">
          <w:pPr>
            <w:pStyle w:val="TOC3"/>
            <w:tabs>
              <w:tab w:val="left" w:pos="1760"/>
            </w:tabs>
            <w:rPr>
              <w:rFonts w:asciiTheme="minorHAnsi" w:eastAsiaTheme="minorEastAsia" w:hAnsiTheme="minorHAnsi" w:cstheme="minorBidi"/>
              <w:noProof/>
              <w:sz w:val="22"/>
              <w:szCs w:val="22"/>
            </w:rPr>
          </w:pPr>
          <w:hyperlink w:anchor="_Toc404776750" w:history="1">
            <w:r w:rsidR="00773B24" w:rsidRPr="004C25CD">
              <w:rPr>
                <w:rStyle w:val="Hyperlink"/>
                <w:noProof/>
              </w:rPr>
              <w:t>8.</w:t>
            </w:r>
            <w:r w:rsidR="00773B24" w:rsidRPr="004C25CD">
              <w:rPr>
                <w:rFonts w:asciiTheme="minorHAnsi" w:eastAsiaTheme="minorEastAsia" w:hAnsiTheme="minorHAnsi" w:cstheme="minorBidi"/>
                <w:noProof/>
                <w:sz w:val="22"/>
                <w:szCs w:val="22"/>
              </w:rPr>
              <w:tab/>
            </w:r>
            <w:r w:rsidR="00773B24" w:rsidRPr="004C25CD">
              <w:rPr>
                <w:rStyle w:val="Hyperlink"/>
                <w:noProof/>
              </w:rPr>
              <w:t>Examples of Use of Assessment Results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_Toc404776750 \h </w:instrText>
            </w:r>
            <w:r w:rsidR="00773B24" w:rsidRPr="004C25CD">
              <w:rPr>
                <w:noProof/>
                <w:webHidden/>
              </w:rPr>
            </w:r>
            <w:r w:rsidR="00773B24" w:rsidRPr="004C25CD">
              <w:rPr>
                <w:noProof/>
                <w:webHidden/>
              </w:rPr>
              <w:fldChar w:fldCharType="separate"/>
            </w:r>
            <w:r w:rsidR="00773B24" w:rsidRPr="004C25CD">
              <w:rPr>
                <w:noProof/>
                <w:webHidden/>
              </w:rPr>
              <w:t>24</w:t>
            </w:r>
            <w:r w:rsidR="00773B24" w:rsidRPr="004C25CD">
              <w:rPr>
                <w:noProof/>
                <w:webHidden/>
              </w:rPr>
              <w:fldChar w:fldCharType="end"/>
            </w:r>
          </w:hyperlink>
        </w:p>
        <w:p w14:paraId="12C6C2F9" w14:textId="77777777" w:rsidR="00773B24" w:rsidRPr="004C25CD" w:rsidRDefault="00C33171">
          <w:pPr>
            <w:pStyle w:val="TOC1"/>
            <w:tabs>
              <w:tab w:val="right" w:leader="dot" w:pos="9350"/>
            </w:tabs>
            <w:rPr>
              <w:rFonts w:asciiTheme="minorHAnsi" w:eastAsiaTheme="minorEastAsia" w:hAnsiTheme="minorHAnsi" w:cstheme="minorBidi"/>
              <w:noProof/>
              <w:sz w:val="22"/>
              <w:szCs w:val="22"/>
            </w:rPr>
          </w:pPr>
          <w:hyperlink w:anchor="_Toc404776751" w:history="1">
            <w:r w:rsidR="00773B24" w:rsidRPr="004C25CD">
              <w:rPr>
                <w:rStyle w:val="Hyperlink"/>
                <w:noProof/>
              </w:rPr>
              <w:t>III. Program and Unit Assessment Plans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_Toc404776751 \h </w:instrText>
            </w:r>
            <w:r w:rsidR="00773B24" w:rsidRPr="004C25CD">
              <w:rPr>
                <w:noProof/>
                <w:webHidden/>
              </w:rPr>
            </w:r>
            <w:r w:rsidR="00773B24" w:rsidRPr="004C25CD">
              <w:rPr>
                <w:noProof/>
                <w:webHidden/>
              </w:rPr>
              <w:fldChar w:fldCharType="separate"/>
            </w:r>
            <w:r w:rsidR="00773B24" w:rsidRPr="004C25CD">
              <w:rPr>
                <w:noProof/>
                <w:webHidden/>
              </w:rPr>
              <w:t>25</w:t>
            </w:r>
            <w:r w:rsidR="00773B24" w:rsidRPr="004C25CD">
              <w:rPr>
                <w:noProof/>
                <w:webHidden/>
              </w:rPr>
              <w:fldChar w:fldCharType="end"/>
            </w:r>
          </w:hyperlink>
        </w:p>
        <w:p w14:paraId="6E327ED4" w14:textId="77777777" w:rsidR="00773B24" w:rsidRPr="004C25CD" w:rsidRDefault="00C33171">
          <w:pPr>
            <w:pStyle w:val="TOC1"/>
            <w:tabs>
              <w:tab w:val="right" w:leader="dot" w:pos="9350"/>
            </w:tabs>
            <w:rPr>
              <w:rFonts w:asciiTheme="minorHAnsi" w:eastAsiaTheme="minorEastAsia" w:hAnsiTheme="minorHAnsi" w:cstheme="minorBidi"/>
              <w:noProof/>
              <w:sz w:val="22"/>
              <w:szCs w:val="22"/>
            </w:rPr>
          </w:pPr>
          <w:hyperlink w:anchor="_Toc404776752" w:history="1">
            <w:r w:rsidR="00773B24" w:rsidRPr="004C25CD">
              <w:rPr>
                <w:rStyle w:val="Hyperlink"/>
                <w:noProof/>
              </w:rPr>
              <w:t>IV. Conclusion: Attainability of Mission, Goals and Objectives</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_Toc404776752 \h </w:instrText>
            </w:r>
            <w:r w:rsidR="00773B24" w:rsidRPr="004C25CD">
              <w:rPr>
                <w:noProof/>
                <w:webHidden/>
              </w:rPr>
            </w:r>
            <w:r w:rsidR="00773B24" w:rsidRPr="004C25CD">
              <w:rPr>
                <w:noProof/>
                <w:webHidden/>
              </w:rPr>
              <w:fldChar w:fldCharType="separate"/>
            </w:r>
            <w:r w:rsidR="00773B24" w:rsidRPr="004C25CD">
              <w:rPr>
                <w:noProof/>
                <w:webHidden/>
              </w:rPr>
              <w:t>26</w:t>
            </w:r>
            <w:r w:rsidR="00773B24" w:rsidRPr="004C25CD">
              <w:rPr>
                <w:noProof/>
                <w:webHidden/>
              </w:rPr>
              <w:fldChar w:fldCharType="end"/>
            </w:r>
          </w:hyperlink>
        </w:p>
        <w:p w14:paraId="223889F2" w14:textId="77777777" w:rsidR="00773B24" w:rsidRPr="004C25CD" w:rsidRDefault="00C33171">
          <w:pPr>
            <w:pStyle w:val="TOC1"/>
            <w:tabs>
              <w:tab w:val="right" w:leader="dot" w:pos="9350"/>
            </w:tabs>
            <w:rPr>
              <w:rFonts w:asciiTheme="minorHAnsi" w:eastAsiaTheme="minorEastAsia" w:hAnsiTheme="minorHAnsi" w:cstheme="minorBidi"/>
              <w:noProof/>
              <w:sz w:val="22"/>
              <w:szCs w:val="22"/>
            </w:rPr>
          </w:pPr>
          <w:hyperlink w:anchor="_Toc404776753" w:history="1">
            <w:r w:rsidR="00773B24" w:rsidRPr="004C25CD">
              <w:rPr>
                <w:rStyle w:val="Hyperlink"/>
                <w:noProof/>
              </w:rPr>
              <w:t>Bibliography</w:t>
            </w:r>
            <w:r w:rsidR="00773B24" w:rsidRPr="004C25CD">
              <w:rPr>
                <w:noProof/>
                <w:webHidden/>
              </w:rPr>
              <w:tab/>
            </w:r>
            <w:r w:rsidR="00773B24" w:rsidRPr="004C25CD">
              <w:rPr>
                <w:noProof/>
                <w:webHidden/>
              </w:rPr>
              <w:fldChar w:fldCharType="begin"/>
            </w:r>
            <w:r w:rsidR="00773B24" w:rsidRPr="004C25CD">
              <w:rPr>
                <w:noProof/>
                <w:webHidden/>
              </w:rPr>
              <w:instrText xml:space="preserve"> PAGEREF _Toc404776753 \h </w:instrText>
            </w:r>
            <w:r w:rsidR="00773B24" w:rsidRPr="004C25CD">
              <w:rPr>
                <w:noProof/>
                <w:webHidden/>
              </w:rPr>
            </w:r>
            <w:r w:rsidR="00773B24" w:rsidRPr="004C25CD">
              <w:rPr>
                <w:noProof/>
                <w:webHidden/>
              </w:rPr>
              <w:fldChar w:fldCharType="separate"/>
            </w:r>
            <w:r w:rsidR="00773B24" w:rsidRPr="004C25CD">
              <w:rPr>
                <w:noProof/>
                <w:webHidden/>
              </w:rPr>
              <w:t>27</w:t>
            </w:r>
            <w:r w:rsidR="00773B24" w:rsidRPr="004C25CD">
              <w:rPr>
                <w:noProof/>
                <w:webHidden/>
              </w:rPr>
              <w:fldChar w:fldCharType="end"/>
            </w:r>
          </w:hyperlink>
        </w:p>
        <w:p w14:paraId="79951E82" w14:textId="77777777" w:rsidR="00D94713" w:rsidRPr="004C25CD" w:rsidRDefault="00F57394" w:rsidP="00065225">
          <w:pPr>
            <w:pStyle w:val="TOC1"/>
            <w:tabs>
              <w:tab w:val="right" w:leader="dot" w:pos="9350"/>
            </w:tabs>
            <w:spacing w:before="100" w:beforeAutospacing="1" w:afterLines="40" w:after="96" w:line="240" w:lineRule="auto"/>
            <w:rPr>
              <w:noProof/>
            </w:rPr>
          </w:pPr>
          <w:r w:rsidRPr="004C25CD">
            <w:rPr>
              <w:noProof/>
            </w:rPr>
            <w:fldChar w:fldCharType="end"/>
          </w:r>
        </w:p>
      </w:sdtContent>
    </w:sdt>
    <w:p w14:paraId="68C04F5E" w14:textId="77777777" w:rsidR="00F57394" w:rsidRPr="004C25CD" w:rsidRDefault="00F57394" w:rsidP="00D94713">
      <w:pPr>
        <w:spacing w:before="100" w:beforeAutospacing="1" w:afterLines="40" w:after="96" w:line="240" w:lineRule="auto"/>
        <w:rPr>
          <w:rFonts w:eastAsiaTheme="majorEastAsia"/>
        </w:rPr>
      </w:pPr>
      <w:r w:rsidRPr="004C25CD">
        <w:br w:type="page"/>
      </w:r>
    </w:p>
    <w:p w14:paraId="34B1C9F4" w14:textId="77777777" w:rsidR="00D94713" w:rsidRPr="004C25CD" w:rsidRDefault="00D94713" w:rsidP="00D94713">
      <w:pPr>
        <w:pStyle w:val="Heading1"/>
        <w:spacing w:before="100" w:beforeAutospacing="1" w:afterLines="40" w:after="96" w:line="240" w:lineRule="auto"/>
      </w:pPr>
      <w:bookmarkStart w:id="0" w:name="_Toc359332068"/>
      <w:bookmarkStart w:id="1" w:name="_Toc404776729"/>
      <w:r w:rsidRPr="004C25CD">
        <w:lastRenderedPageBreak/>
        <w:t>ASSESSMENT PLAN FOR CITY VISION COLLEGE</w:t>
      </w:r>
      <w:bookmarkEnd w:id="0"/>
      <w:bookmarkEnd w:id="1"/>
    </w:p>
    <w:p w14:paraId="32103FAE" w14:textId="532645DB" w:rsidR="00D94713" w:rsidRPr="004C25CD" w:rsidRDefault="00D94713" w:rsidP="00F86224">
      <w:pPr>
        <w:pStyle w:val="Heading1"/>
        <w:numPr>
          <w:ilvl w:val="0"/>
          <w:numId w:val="32"/>
        </w:numPr>
      </w:pPr>
      <w:bookmarkStart w:id="2" w:name="_Toc359332073"/>
      <w:bookmarkStart w:id="3" w:name="_Toc404776730"/>
      <w:r w:rsidRPr="004C25CD">
        <w:t>Institution, Mission, Goals and Objectives</w:t>
      </w:r>
      <w:bookmarkEnd w:id="2"/>
      <w:bookmarkEnd w:id="3"/>
    </w:p>
    <w:p w14:paraId="38DFE4D1" w14:textId="77777777" w:rsidR="00CA69B0" w:rsidRPr="004C25CD" w:rsidRDefault="00CA69B0" w:rsidP="00CA69B0">
      <w:pPr>
        <w:pStyle w:val="Heading1"/>
        <w:numPr>
          <w:ilvl w:val="0"/>
          <w:numId w:val="32"/>
        </w:numPr>
      </w:pPr>
      <w:bookmarkStart w:id="4" w:name="_Toc359332069"/>
      <w:bookmarkStart w:id="5" w:name="_Toc404776731"/>
      <w:bookmarkStart w:id="6" w:name="_Toc359332074"/>
      <w:r w:rsidRPr="004C25CD">
        <w:t>Institutional Profile</w:t>
      </w:r>
      <w:bookmarkEnd w:id="4"/>
      <w:bookmarkEnd w:id="5"/>
    </w:p>
    <w:p w14:paraId="0059F01C" w14:textId="77777777" w:rsidR="00CA69B0" w:rsidRPr="004C25CD" w:rsidRDefault="00CA69B0" w:rsidP="00CA69B0">
      <w:pPr>
        <w:pStyle w:val="Heading2"/>
        <w:numPr>
          <w:ilvl w:val="0"/>
          <w:numId w:val="33"/>
        </w:numPr>
      </w:pPr>
      <w:bookmarkStart w:id="7" w:name="_Toc359332070"/>
      <w:bookmarkStart w:id="8" w:name="_Toc404776732"/>
      <w:r w:rsidRPr="004C25CD">
        <w:t>Institutional History</w:t>
      </w:r>
      <w:bookmarkEnd w:id="7"/>
      <w:bookmarkEnd w:id="8"/>
    </w:p>
    <w:p w14:paraId="155D0EE8" w14:textId="77777777" w:rsidR="00CA69B0" w:rsidRPr="004C25CD" w:rsidRDefault="00CA69B0" w:rsidP="00CA69B0">
      <w:pPr>
        <w:spacing w:before="100" w:beforeAutospacing="1" w:afterLines="40" w:after="96" w:line="240" w:lineRule="auto"/>
      </w:pPr>
      <w:r w:rsidRPr="004C25CD">
        <w:t>City Vision College is the accredited Internet-based distance learning program of TechMission. Its mission is to develop a community and an online technology and educational platform to equip Christians to transform at-risk communities in Jesus’ name.</w:t>
      </w:r>
    </w:p>
    <w:p w14:paraId="2E119E9E" w14:textId="77777777" w:rsidR="00CA69B0" w:rsidRPr="004C25CD" w:rsidRDefault="00CA69B0" w:rsidP="00CA69B0">
      <w:pPr>
        <w:spacing w:before="100" w:beforeAutospacing="1" w:afterLines="40" w:after="96" w:line="240" w:lineRule="auto"/>
      </w:pPr>
      <w:r w:rsidRPr="004C25CD">
        <w:t>The original curriculum for the college was developed in 1990 as a joint Urban Ministry degree program offered by Grace University in Omaha, NE and the Association of Gospel Rescue Missions. The AGRM, founded in 1913, is an association of over 300 ministries that each year serve nearly 42 million meals, provide more than 15 million nights of lodging, bandage the emotional wounds of thousands of abuse victims, and graduate 18,000-plus individuals from addiction recovery programs. In 1998, the AGRM established its own distance learning program using these courses and called it "Rescue College." In the years that followed, the curriculum was further expanded to create the degree completion program; a Bachelor of Arts in Missions with an urban ministry emphasis. The college was accredited by the Distance Education and Training Council in 2005. A curriculum expansion in 2006 created two separate tracks for the Missions program: nonprofit management and urban ministry. In 2007, City Vision College received Title IV deferral only status with the US Department of Education.</w:t>
      </w:r>
    </w:p>
    <w:p w14:paraId="74FEEE6A" w14:textId="77777777" w:rsidR="00CA69B0" w:rsidRPr="004C25CD" w:rsidRDefault="00CA69B0" w:rsidP="00CA69B0">
      <w:pPr>
        <w:spacing w:before="100" w:beforeAutospacing="1" w:afterLines="40" w:after="96" w:line="240" w:lineRule="auto"/>
      </w:pPr>
      <w:r w:rsidRPr="004C25CD">
        <w:t>In 2008, AGRM decided that Rescue College could be more effective if it served the larger Christian social services market rather than just rescue mission workers. Because of that, AGRM transferred ownership to the Christian nonprofit TechMission, which is based in Boston. The name was changed to "City Vision College." New facilities for the academic operations were established in Kansas City, Missouri with marketing, IT and financial functions performed by staff in Massachusetts.</w:t>
      </w:r>
    </w:p>
    <w:p w14:paraId="730D54D0" w14:textId="77777777" w:rsidR="00CA69B0" w:rsidRPr="004C25CD" w:rsidRDefault="00CA69B0" w:rsidP="00CA69B0">
      <w:pPr>
        <w:spacing w:before="100" w:beforeAutospacing="1" w:afterLines="40" w:after="96" w:line="240" w:lineRule="auto"/>
      </w:pPr>
      <w:r w:rsidRPr="004C25CD">
        <w:t>In fall 2008, City Vision College began to offer an Addiction Studies program in partnership with the NET Institute which can be taken in either a degree completion format to earn a Bachelor of Science or as a certificate program. It provides training in the Twelve Core Functions of the Substance Abuse Counselor and is intended to prepare students to attain the Certified Addiction Counselor credential in the states in which they reside. In 2010, City Vision was approved to offer a Bachelor of Science degree in Nonprofit Management.</w:t>
      </w:r>
    </w:p>
    <w:p w14:paraId="617B9696" w14:textId="77777777" w:rsidR="00CA69B0" w:rsidRPr="004C25CD" w:rsidRDefault="00CA69B0" w:rsidP="00CA69B0">
      <w:pPr>
        <w:spacing w:before="100" w:beforeAutospacing="1" w:afterLines="40" w:after="96" w:line="240" w:lineRule="auto"/>
      </w:pPr>
      <w:r w:rsidRPr="004C25CD">
        <w:t xml:space="preserve">TechMission was founded in 2002 with the values of Jesus, Justice and Technology. Its mission is to empower others to transform at-risk communities in Jesus’ name through </w:t>
      </w:r>
      <w:r w:rsidRPr="004C25CD">
        <w:lastRenderedPageBreak/>
        <w:t xml:space="preserve">technology. TechMission’s first program was the Association of Christian Community Computer Centers (AC4) with over 500 member ministries focused on addressing the digital divide. Since then, TechMission developed additional programs including: the TechMission Corps AmeriCorps program; ChristianVolunteering.org, an online volunteer matching website and UrbanMinistry.org, which provides over 100,000 free training resources for Christians serving the poor. In 2012, TechMission: </w:t>
      </w:r>
    </w:p>
    <w:p w14:paraId="5D4CEF67" w14:textId="77777777" w:rsidR="00CA69B0" w:rsidRPr="004C25CD" w:rsidRDefault="00CA69B0" w:rsidP="00CA69B0">
      <w:pPr>
        <w:pStyle w:val="ListParagraph"/>
        <w:numPr>
          <w:ilvl w:val="0"/>
          <w:numId w:val="19"/>
        </w:numPr>
        <w:spacing w:before="100" w:beforeAutospacing="1" w:afterLines="40" w:after="96" w:line="240" w:lineRule="auto"/>
      </w:pPr>
      <w:r w:rsidRPr="004C25CD">
        <w:t>Matched 9,995 volunteers through ChristianVolunteering.org &amp; programs</w:t>
      </w:r>
    </w:p>
    <w:p w14:paraId="6B89265F" w14:textId="77777777" w:rsidR="00CA69B0" w:rsidRPr="004C25CD" w:rsidRDefault="00CA69B0" w:rsidP="00CA69B0">
      <w:pPr>
        <w:pStyle w:val="ListParagraph"/>
        <w:numPr>
          <w:ilvl w:val="0"/>
          <w:numId w:val="19"/>
        </w:numPr>
        <w:spacing w:before="100" w:beforeAutospacing="1" w:afterLines="40" w:after="96" w:line="240" w:lineRule="auto"/>
      </w:pPr>
      <w:r w:rsidRPr="004C25CD">
        <w:t>Funded 65 full-time interns serving 3,821 at-risk youth through TechMission Corps</w:t>
      </w:r>
    </w:p>
    <w:p w14:paraId="0791F031" w14:textId="77777777" w:rsidR="00CA69B0" w:rsidRPr="004C25CD" w:rsidRDefault="00CA69B0" w:rsidP="00CA69B0">
      <w:pPr>
        <w:pStyle w:val="ListParagraph"/>
        <w:numPr>
          <w:ilvl w:val="0"/>
          <w:numId w:val="19"/>
        </w:numPr>
        <w:spacing w:before="100" w:beforeAutospacing="1" w:afterLines="40" w:after="96" w:line="240" w:lineRule="auto"/>
      </w:pPr>
      <w:r w:rsidRPr="004C25CD">
        <w:t>Served over 1.4 million unique visitors to UrbanMinistry.org &amp; other websites</w:t>
      </w:r>
    </w:p>
    <w:p w14:paraId="04B84E03" w14:textId="77777777" w:rsidR="00CA69B0" w:rsidRPr="004C25CD" w:rsidRDefault="00CA69B0" w:rsidP="00CA69B0">
      <w:pPr>
        <w:pStyle w:val="ListParagraph"/>
        <w:numPr>
          <w:ilvl w:val="0"/>
          <w:numId w:val="19"/>
        </w:numPr>
        <w:spacing w:before="100" w:beforeAutospacing="1" w:afterLines="40" w:after="96" w:line="240" w:lineRule="auto"/>
      </w:pPr>
      <w:r w:rsidRPr="004C25CD">
        <w:t>Provided accredited college courses with 357 student registrations through City Vision College</w:t>
      </w:r>
    </w:p>
    <w:p w14:paraId="2D958423" w14:textId="77777777" w:rsidR="00CA69B0" w:rsidRPr="004C25CD" w:rsidRDefault="00CA69B0" w:rsidP="00CA69B0">
      <w:pPr>
        <w:pStyle w:val="ListParagraph"/>
        <w:numPr>
          <w:ilvl w:val="0"/>
          <w:numId w:val="19"/>
        </w:numPr>
        <w:spacing w:before="100" w:beforeAutospacing="1" w:afterLines="40" w:after="96" w:line="240" w:lineRule="auto"/>
      </w:pPr>
      <w:r w:rsidRPr="004C25CD">
        <w:t>Provided $10.3 million in resources to sites only spending $1.5 million (674% return on investment)</w:t>
      </w:r>
    </w:p>
    <w:p w14:paraId="5BFAEB49" w14:textId="77777777" w:rsidR="00CA69B0" w:rsidRPr="004C25CD" w:rsidRDefault="00CA69B0" w:rsidP="00CA69B0">
      <w:pPr>
        <w:spacing w:before="100" w:beforeAutospacing="1" w:afterLines="40" w:after="96" w:line="240" w:lineRule="auto"/>
      </w:pPr>
      <w:r w:rsidRPr="004C25CD">
        <w:t>TechMission and City Vision have been going through some significant transition. In 2011, TechMission decided to end its 9-year grant with AmeriCorps due to AmeriCorps changing values becoming in conflict with TechMission’s goals. This would allow TechMission to focus much more on City Vision in the future. As a part of this effort, TechMission is replacing the TechMission Corps AmeriCorps program with a City Vision Internship program and launching a Master’s program. A major goal of this document is to develop an assessment plan to provide ongoing assessment and help set the direction of the organization.</w:t>
      </w:r>
    </w:p>
    <w:p w14:paraId="44212EAE" w14:textId="77777777" w:rsidR="00CA69B0" w:rsidRPr="004C25CD" w:rsidRDefault="00CA69B0" w:rsidP="00CA69B0">
      <w:pPr>
        <w:pStyle w:val="Heading2"/>
        <w:numPr>
          <w:ilvl w:val="0"/>
          <w:numId w:val="33"/>
        </w:numPr>
        <w:spacing w:before="100" w:beforeAutospacing="1" w:afterLines="40" w:after="96" w:line="240" w:lineRule="auto"/>
      </w:pPr>
      <w:bookmarkStart w:id="9" w:name="_Toc359332071"/>
      <w:bookmarkStart w:id="10" w:name="_Toc404776733"/>
      <w:r w:rsidRPr="004C25CD">
        <w:lastRenderedPageBreak/>
        <w:t>Institutional Organization</w:t>
      </w:r>
      <w:bookmarkEnd w:id="9"/>
      <w:bookmarkEnd w:id="10"/>
    </w:p>
    <w:p w14:paraId="480896E9" w14:textId="77777777" w:rsidR="00CA69B0" w:rsidRPr="004C25CD" w:rsidRDefault="00CA69B0" w:rsidP="00CA69B0">
      <w:pPr>
        <w:spacing w:before="100" w:beforeAutospacing="1" w:afterLines="40" w:after="96" w:line="240" w:lineRule="auto"/>
        <w:ind w:firstLine="0"/>
      </w:pPr>
      <w:r w:rsidRPr="004C25CD">
        <w:rPr>
          <w:noProof/>
        </w:rPr>
        <w:drawing>
          <wp:inline distT="0" distB="0" distL="0" distR="0" wp14:anchorId="672D2F2C" wp14:editId="4B7795E8">
            <wp:extent cx="5943600" cy="359854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C925059" w14:textId="77777777" w:rsidR="00CA69B0" w:rsidRPr="004C25CD" w:rsidRDefault="00CA69B0" w:rsidP="00CA69B0">
      <w:pPr>
        <w:spacing w:before="100" w:beforeAutospacing="1" w:afterLines="40" w:after="96" w:line="240" w:lineRule="auto"/>
        <w:ind w:firstLine="0"/>
      </w:pPr>
      <w:r w:rsidRPr="004C25CD">
        <w:tab/>
        <w:t>TechMission and City Vision have three teams: City Vision, Operations, Tech Team/Online Services. Operations and the Tech Team support the other two teams by providing financial/operations support and technical support respectively. Tech Team/Online Services (ChristianVolunteering.org &amp; UrbanMinistry.org) and City Vision are programs of TechMission. The Undergraduate Dean oversees all undergraduate faculty. Other staff report to the President who reports to a Board of Directors.</w:t>
      </w:r>
    </w:p>
    <w:p w14:paraId="642128CB" w14:textId="77777777" w:rsidR="00CA69B0" w:rsidRPr="004C25CD" w:rsidRDefault="00CA69B0" w:rsidP="00CA69B0">
      <w:pPr>
        <w:pStyle w:val="Heading2"/>
        <w:numPr>
          <w:ilvl w:val="0"/>
          <w:numId w:val="33"/>
        </w:numPr>
        <w:spacing w:before="100" w:beforeAutospacing="1" w:afterLines="40" w:after="96" w:line="240" w:lineRule="auto"/>
      </w:pPr>
      <w:bookmarkStart w:id="11" w:name="_Toc359332072"/>
      <w:bookmarkStart w:id="12" w:name="_Toc404776734"/>
      <w:r w:rsidRPr="004C25CD">
        <w:t>Purpose of Assessment</w:t>
      </w:r>
      <w:bookmarkEnd w:id="11"/>
      <w:bookmarkEnd w:id="12"/>
    </w:p>
    <w:p w14:paraId="6726D201" w14:textId="77777777" w:rsidR="00CA69B0" w:rsidRPr="004C25CD" w:rsidRDefault="00CA69B0" w:rsidP="00CA69B0">
      <w:pPr>
        <w:spacing w:before="100" w:beforeAutospacing="1" w:afterLines="40" w:after="96" w:line="240" w:lineRule="auto"/>
      </w:pPr>
      <w:r w:rsidRPr="004C25CD">
        <w:t>City Vision is committed to accountability and continuous improvement for the success and satisfaction of its students, faculty and staff. The purpose of assessment in City Vision is to provide a framework for the continuous improvement of academic, administrative and educational support systems in the achievement of its mission. City Vision uses assessment to make changes to the curriculum such as the sequence of courses, changes to pedagogical practices such as presenting information differently, and changes to student requirements such as requiring entry assessment testing to determine whether remedial education is needed.</w:t>
      </w:r>
    </w:p>
    <w:p w14:paraId="57535D88" w14:textId="77777777" w:rsidR="00CA69B0" w:rsidRPr="004C25CD" w:rsidRDefault="00CA69B0" w:rsidP="00CA69B0">
      <w:pPr>
        <w:spacing w:before="100" w:beforeAutospacing="1" w:afterLines="40" w:after="96" w:line="240" w:lineRule="auto"/>
      </w:pPr>
      <w:r w:rsidRPr="004C25CD">
        <w:t>In addition to our internal assessment process, we are also required to provide assessment data to various agencies which include:</w:t>
      </w:r>
    </w:p>
    <w:p w14:paraId="34381D33" w14:textId="77777777" w:rsidR="00CA69B0" w:rsidRPr="004C25CD" w:rsidRDefault="00CA69B0" w:rsidP="00CA69B0">
      <w:pPr>
        <w:pStyle w:val="ListParagraph"/>
        <w:numPr>
          <w:ilvl w:val="0"/>
          <w:numId w:val="6"/>
        </w:numPr>
        <w:spacing w:before="100" w:beforeAutospacing="1" w:afterLines="40" w:after="96" w:line="240" w:lineRule="auto"/>
      </w:pPr>
      <w:r w:rsidRPr="004C25CD">
        <w:t xml:space="preserve">Distance Education Training Council (DETC). </w:t>
      </w:r>
    </w:p>
    <w:p w14:paraId="67C4EB7E" w14:textId="77777777" w:rsidR="00CA69B0" w:rsidRPr="004C25CD" w:rsidRDefault="00CA69B0" w:rsidP="00CA69B0">
      <w:pPr>
        <w:pStyle w:val="ListParagraph"/>
        <w:numPr>
          <w:ilvl w:val="1"/>
          <w:numId w:val="6"/>
        </w:numPr>
        <w:spacing w:before="100" w:beforeAutospacing="1" w:afterLines="40" w:after="96" w:line="240" w:lineRule="auto"/>
      </w:pPr>
      <w:r w:rsidRPr="004C25CD">
        <w:lastRenderedPageBreak/>
        <w:t>C.9 Policy on Degree Programs. Standard V: Student Achievement and Satisfaction</w:t>
      </w:r>
    </w:p>
    <w:p w14:paraId="088B22EF" w14:textId="77777777" w:rsidR="00CA69B0" w:rsidRPr="004C25CD" w:rsidRDefault="00CA69B0" w:rsidP="00CA69B0">
      <w:pPr>
        <w:pStyle w:val="ListParagraph"/>
        <w:numPr>
          <w:ilvl w:val="1"/>
          <w:numId w:val="6"/>
        </w:numPr>
        <w:spacing w:before="100" w:beforeAutospacing="1" w:afterLines="40" w:after="96" w:line="240" w:lineRule="auto"/>
      </w:pPr>
      <w:r w:rsidRPr="004C25CD">
        <w:t>C.14 Policy on Student Achievement and Satisfaction</w:t>
      </w:r>
    </w:p>
    <w:p w14:paraId="5CC7DC5A" w14:textId="77777777" w:rsidR="00CA69B0" w:rsidRPr="004C25CD" w:rsidRDefault="00CA69B0" w:rsidP="00CA69B0">
      <w:pPr>
        <w:pStyle w:val="ListParagraph"/>
        <w:numPr>
          <w:ilvl w:val="0"/>
          <w:numId w:val="6"/>
        </w:numPr>
        <w:spacing w:before="100" w:beforeAutospacing="1" w:afterLines="40" w:after="96" w:line="240" w:lineRule="auto"/>
      </w:pPr>
      <w:r w:rsidRPr="004C25CD">
        <w:t xml:space="preserve">Missouri Department of Higher Education (MDHE). </w:t>
      </w:r>
    </w:p>
    <w:p w14:paraId="7A5D4501" w14:textId="77777777" w:rsidR="00CA69B0" w:rsidRPr="004C25CD" w:rsidRDefault="00CA69B0" w:rsidP="00CA69B0">
      <w:pPr>
        <w:pStyle w:val="ListParagraph"/>
        <w:numPr>
          <w:ilvl w:val="0"/>
          <w:numId w:val="6"/>
        </w:numPr>
        <w:spacing w:before="100" w:beforeAutospacing="1" w:afterLines="40" w:after="96" w:line="240" w:lineRule="auto"/>
      </w:pPr>
      <w:r w:rsidRPr="004C25CD">
        <w:t>US Department of Education (IPEDS)</w:t>
      </w:r>
    </w:p>
    <w:p w14:paraId="12385B2E" w14:textId="0A2D1B2B" w:rsidR="001878C9" w:rsidRPr="004C25CD" w:rsidRDefault="001878C9" w:rsidP="001878C9">
      <w:pPr>
        <w:pStyle w:val="Heading1"/>
        <w:numPr>
          <w:ilvl w:val="0"/>
          <w:numId w:val="32"/>
        </w:numPr>
      </w:pPr>
      <w:bookmarkStart w:id="13" w:name="_Toc361991109"/>
      <w:bookmarkStart w:id="14" w:name="_Toc404776735"/>
      <w:r w:rsidRPr="004C25CD">
        <w:t>Institution, Mission, Goals and Objectives</w:t>
      </w:r>
      <w:bookmarkEnd w:id="13"/>
      <w:bookmarkEnd w:id="14"/>
    </w:p>
    <w:p w14:paraId="3467D479" w14:textId="217B5EC4" w:rsidR="00D94713" w:rsidRPr="004C25CD" w:rsidRDefault="00D94713" w:rsidP="00D94713">
      <w:pPr>
        <w:pStyle w:val="Heading2"/>
        <w:numPr>
          <w:ilvl w:val="0"/>
          <w:numId w:val="2"/>
        </w:numPr>
        <w:spacing w:before="100" w:beforeAutospacing="1" w:afterLines="40" w:after="96" w:line="240" w:lineRule="auto"/>
      </w:pPr>
      <w:bookmarkStart w:id="15" w:name="_Toc404776736"/>
      <w:r w:rsidRPr="004C25CD">
        <w:t>Description of Mission, Values, Goals and Objectives</w:t>
      </w:r>
      <w:bookmarkEnd w:id="6"/>
      <w:bookmarkEnd w:id="15"/>
    </w:p>
    <w:p w14:paraId="0E4EECC5" w14:textId="77777777" w:rsidR="00D94713" w:rsidRPr="004C25CD" w:rsidRDefault="00D94713" w:rsidP="00D94713">
      <w:pPr>
        <w:spacing w:before="100" w:beforeAutospacing="1" w:afterLines="40" w:after="96" w:line="240" w:lineRule="auto"/>
      </w:pPr>
      <w:r w:rsidRPr="004C25CD">
        <w:t xml:space="preserve">City Vision College is a division of the Christian nonprofit organization TechMission, Inc. which has the mission to empower others to transform at-risk communities in Jesus’ name through technology. </w:t>
      </w:r>
      <w:r w:rsidRPr="004C25CD">
        <w:rPr>
          <w:b/>
        </w:rPr>
        <w:t>The mission of City Vision is to develop a community and a</w:t>
      </w:r>
      <w:r w:rsidR="00286B1F" w:rsidRPr="004C25CD">
        <w:rPr>
          <w:b/>
        </w:rPr>
        <w:t>n online</w:t>
      </w:r>
      <w:r w:rsidRPr="004C25CD">
        <w:rPr>
          <w:b/>
        </w:rPr>
        <w:t xml:space="preserve"> technology and educational platform to equip Christians to transform at-risk communities in Jesus’ name.</w:t>
      </w:r>
      <w:r w:rsidRPr="004C25CD">
        <w:t xml:space="preserve"> This mission statement both sets the direction for the organization in what we will do, and functions as a boundary of what we will not do. </w:t>
      </w:r>
    </w:p>
    <w:p w14:paraId="04DDE7A2" w14:textId="77777777" w:rsidR="00D94713" w:rsidRPr="004C25CD" w:rsidRDefault="00D94713" w:rsidP="00D94713">
      <w:pPr>
        <w:spacing w:before="100" w:beforeAutospacing="1" w:afterLines="40" w:after="96" w:line="240" w:lineRule="auto"/>
        <w:rPr>
          <w:b/>
        </w:rPr>
      </w:pPr>
      <w:r w:rsidRPr="004C25CD">
        <w:rPr>
          <w:b/>
        </w:rPr>
        <w:t>Values</w:t>
      </w:r>
    </w:p>
    <w:p w14:paraId="500BEFD1" w14:textId="77777777" w:rsidR="00D94713" w:rsidRPr="004C25CD" w:rsidRDefault="00D94713" w:rsidP="00D94713">
      <w:pPr>
        <w:spacing w:before="100" w:beforeAutospacing="1" w:afterLines="40" w:after="96" w:line="240" w:lineRule="auto"/>
        <w:ind w:firstLine="0"/>
      </w:pPr>
      <w:r w:rsidRPr="004C25CD">
        <w:t>Compared to other organizations and colleges, there are several aspects that make our organization unique which are articulated in our values:</w:t>
      </w:r>
    </w:p>
    <w:p w14:paraId="74FC0714" w14:textId="77777777" w:rsidR="00D94713" w:rsidRPr="004C25CD" w:rsidRDefault="00D94713" w:rsidP="00D94713">
      <w:pPr>
        <w:spacing w:before="100" w:beforeAutospacing="1" w:afterLines="40" w:after="96" w:line="240" w:lineRule="auto"/>
      </w:pPr>
      <w:r w:rsidRPr="004C25CD">
        <w:rPr>
          <w:b/>
        </w:rPr>
        <w:t>1) Jesus.</w:t>
      </w:r>
      <w:r w:rsidRPr="004C25CD">
        <w:t xml:space="preserve"> We desire Jesus to be central in our individual and corporate life. We seek to follow him—in his identification with the poor, the afflicted, the oppressed, the marginalized; in his challenge to unjust attitudes and systems; in his call to share resources with each other; in his love for all people without discrimination or conditions; in his offer of new life through faith in him. From him we derive our holistic understanding of the Gospel of the Kingdom of God, which forms the basis of our response to human need</w:t>
      </w:r>
      <w:r w:rsidR="00065225" w:rsidRPr="004C25CD">
        <w:t xml:space="preserve">. </w:t>
      </w:r>
      <w:r w:rsidRPr="004C25CD">
        <w:t>This is best summarized in the following principles within our Jesus value:</w:t>
      </w:r>
    </w:p>
    <w:p w14:paraId="03A88886" w14:textId="77777777" w:rsidR="00D94713" w:rsidRPr="004C25CD" w:rsidRDefault="00D94713" w:rsidP="00D94713">
      <w:pPr>
        <w:spacing w:before="100" w:beforeAutospacing="1" w:afterLines="40" w:after="96" w:line="240" w:lineRule="auto"/>
      </w:pPr>
      <w:r w:rsidRPr="004C25CD">
        <w:rPr>
          <w:b/>
        </w:rPr>
        <w:t>Biblically-based Christian Diversity.</w:t>
      </w:r>
      <w:r w:rsidRPr="004C25CD">
        <w:t xml:space="preserve"> The foundation of all that we believe is the Bible</w:t>
      </w:r>
      <w:r w:rsidR="00065225" w:rsidRPr="004C25CD">
        <w:t xml:space="preserve">. </w:t>
      </w:r>
      <w:r w:rsidRPr="004C25CD">
        <w:t xml:space="preserve">As we follow Jesus we are called to help make and disciple other followers of Jesus. We follow an evangelical statement of faith and have a Protestant heritage, but we wish to partner with and equip people from all branches of the Christian faith including Protestant, Catholic and Orthodox traditions. We will maintain our identity as Christian, while being sensitive to the diverse cultural contexts in which we express Christian identity. </w:t>
      </w:r>
    </w:p>
    <w:p w14:paraId="738A32B3" w14:textId="77777777" w:rsidR="00D94713" w:rsidRPr="004C25CD" w:rsidRDefault="00D94713" w:rsidP="00D94713">
      <w:pPr>
        <w:spacing w:before="100" w:beforeAutospacing="1" w:afterLines="40" w:after="96" w:line="240" w:lineRule="auto"/>
      </w:pPr>
      <w:r w:rsidRPr="004C25CD">
        <w:rPr>
          <w:b/>
        </w:rPr>
        <w:t>Holy Spirit Empowered.</w:t>
      </w:r>
      <w:r w:rsidRPr="004C25CD">
        <w:t xml:space="preserve"> We believe that to strive toward this goal, our work must be Holy Spirit empowered</w:t>
      </w:r>
      <w:r w:rsidR="00065225" w:rsidRPr="004C25CD">
        <w:t xml:space="preserve">. </w:t>
      </w:r>
      <w:r w:rsidRPr="004C25CD">
        <w:t>God acts powerfully today and spiritual gifts are an important part of our walk with Jesus</w:t>
      </w:r>
      <w:r w:rsidR="00065225" w:rsidRPr="004C25CD">
        <w:t xml:space="preserve">. </w:t>
      </w:r>
    </w:p>
    <w:p w14:paraId="17C7FBCF" w14:textId="77777777" w:rsidR="00D94713" w:rsidRPr="004C25CD" w:rsidRDefault="00D94713" w:rsidP="00D94713">
      <w:pPr>
        <w:spacing w:before="100" w:beforeAutospacing="1" w:afterLines="40" w:after="96" w:line="240" w:lineRule="auto"/>
      </w:pPr>
      <w:r w:rsidRPr="004C25CD">
        <w:rPr>
          <w:b/>
        </w:rPr>
        <w:t xml:space="preserve">Christian Recovery. </w:t>
      </w:r>
      <w:r w:rsidRPr="004C25CD">
        <w:t xml:space="preserve">We have strong ties to the Christian counseling and recovery movement and want to empower this movement. We believe that this movement represents a </w:t>
      </w:r>
      <w:r w:rsidRPr="004C25CD">
        <w:lastRenderedPageBreak/>
        <w:t>very practical way to bring Christ’s healing to the world. We value social healing which is a path of holiness that involves becoming in touch with our own brokenness and the pain of the world in a way that enables the Holy Spirit to transform ourselves and the world.</w:t>
      </w:r>
    </w:p>
    <w:p w14:paraId="6E13F48F" w14:textId="77777777" w:rsidR="00D94713" w:rsidRPr="004C25CD" w:rsidRDefault="00D94713" w:rsidP="00D94713">
      <w:pPr>
        <w:spacing w:before="100" w:beforeAutospacing="1" w:afterLines="40" w:after="96" w:line="240" w:lineRule="auto"/>
      </w:pPr>
      <w:r w:rsidRPr="004C25CD">
        <w:rPr>
          <w:b/>
        </w:rPr>
        <w:t>2) Justice</w:t>
      </w:r>
      <w:r w:rsidRPr="004C25CD">
        <w:t xml:space="preserve">. </w:t>
      </w:r>
    </w:p>
    <w:p w14:paraId="0E9A1347" w14:textId="77777777" w:rsidR="00D94713" w:rsidRPr="004C25CD" w:rsidRDefault="00D94713" w:rsidP="00D94713">
      <w:pPr>
        <w:spacing w:before="100" w:beforeAutospacing="1" w:afterLines="40" w:after="96" w:line="240" w:lineRule="auto"/>
      </w:pPr>
      <w:r w:rsidRPr="004C25CD">
        <w:t>We are called to serve under-resourced people of the earth; to relieve their suffering and to promote the transformation of their condition of life</w:t>
      </w:r>
      <w:r w:rsidR="00065225" w:rsidRPr="004C25CD">
        <w:t xml:space="preserve">. </w:t>
      </w:r>
      <w:r w:rsidRPr="004C25CD">
        <w:t>This is best summarized in the following principles within our justice value:</w:t>
      </w:r>
    </w:p>
    <w:p w14:paraId="47E2520D" w14:textId="77777777" w:rsidR="00D94713" w:rsidRPr="004C25CD" w:rsidRDefault="00D94713" w:rsidP="00D94713">
      <w:pPr>
        <w:spacing w:before="100" w:beforeAutospacing="1" w:afterLines="40" w:after="96" w:line="240" w:lineRule="auto"/>
      </w:pPr>
      <w:r w:rsidRPr="004C25CD">
        <w:rPr>
          <w:b/>
        </w:rPr>
        <w:t xml:space="preserve">Indigenous Leadership Development. </w:t>
      </w:r>
      <w:r w:rsidRPr="004C25CD">
        <w:t>Our goal is to empower ministries that are indigenous to the communities they are serving. We believe we are called to pursue genuine reconciliation across race, class, gender and ethnicity. Our organizational values and culture should reflect those we are serving and other stakeholders in order to most effectively achieve our mission</w:t>
      </w:r>
      <w:r w:rsidR="00065225" w:rsidRPr="004C25CD">
        <w:t xml:space="preserve">. </w:t>
      </w:r>
    </w:p>
    <w:p w14:paraId="50728C98" w14:textId="77777777" w:rsidR="00D94713" w:rsidRPr="004C25CD" w:rsidRDefault="00D94713" w:rsidP="00D94713">
      <w:pPr>
        <w:spacing w:before="100" w:beforeAutospacing="1" w:afterLines="40" w:after="96" w:line="240" w:lineRule="auto"/>
      </w:pPr>
      <w:r w:rsidRPr="004C25CD">
        <w:rPr>
          <w:b/>
        </w:rPr>
        <w:t xml:space="preserve">Charity and Systemic Justice. </w:t>
      </w:r>
      <w:r w:rsidRPr="004C25CD">
        <w:t>Our goal is to empower the social justice and charity traditions of the global Church. We believe that both charity (giving to one person at a time) and justice (changing systems to be more just) are needed. We believe that we are called both to provide holistic ministry to individuals and to work towards changing of systems that enable injustice.</w:t>
      </w:r>
    </w:p>
    <w:p w14:paraId="5588952F" w14:textId="77777777" w:rsidR="00D94713" w:rsidRPr="004C25CD" w:rsidRDefault="00D94713" w:rsidP="00D94713">
      <w:pPr>
        <w:spacing w:before="100" w:beforeAutospacing="1" w:afterLines="40" w:after="96" w:line="240" w:lineRule="auto"/>
        <w:rPr>
          <w:b/>
        </w:rPr>
      </w:pPr>
      <w:r w:rsidRPr="004C25CD">
        <w:rPr>
          <w:b/>
        </w:rPr>
        <w:t>Holistic Needs</w:t>
      </w:r>
      <w:r w:rsidRPr="004C25CD">
        <w:t xml:space="preserve">. We follow the Lausanne Covenant’s belief that Christians cannot Biblically separate spiritual needs from emotional/physical needs, and that Christians must follow Jesus’ example to meet both. We view ourselves as distinct from the Social Gospel tradition, which values physical needs more than spiritual, and any fundamentalist position that values spiritual needs to the exclusion of the physical. </w:t>
      </w:r>
    </w:p>
    <w:p w14:paraId="73D0107A" w14:textId="77777777" w:rsidR="00D94713" w:rsidRPr="004C25CD" w:rsidRDefault="00D94713" w:rsidP="00D94713">
      <w:pPr>
        <w:spacing w:before="100" w:beforeAutospacing="1" w:afterLines="40" w:after="96" w:line="240" w:lineRule="auto"/>
      </w:pPr>
      <w:r w:rsidRPr="004C25CD">
        <w:rPr>
          <w:b/>
        </w:rPr>
        <w:t xml:space="preserve">Thrift. </w:t>
      </w:r>
      <w:r w:rsidRPr="004C25CD">
        <w:t>We are stewards of God’s resources provided to us to help bring maximum benefit to those we serve. As we serve the poor, it is important to value resources as they do. Often this translates into a strong emphasis on efficiency while balancing the needs of our staff and other stakeholders.</w:t>
      </w:r>
    </w:p>
    <w:p w14:paraId="10150173" w14:textId="77777777" w:rsidR="00D94713" w:rsidRPr="004C25CD" w:rsidRDefault="00D94713" w:rsidP="00D94713">
      <w:pPr>
        <w:spacing w:before="100" w:beforeAutospacing="1" w:afterLines="40" w:after="96" w:line="240" w:lineRule="auto"/>
      </w:pPr>
      <w:r w:rsidRPr="004C25CD">
        <w:rPr>
          <w:b/>
        </w:rPr>
        <w:t xml:space="preserve">Educational Access. </w:t>
      </w:r>
      <w:r w:rsidRPr="004C25CD">
        <w:t>We focus both on equipping Christians in social service careers and providing education to those who traditionally might not have access to it otherwise. Because of our justice focus, we endeavor to reach students who might not otherwise be able to go to college and to provide a low-cost, low-debt option for those pursuing careers in Christian social services and social entrepreneurship.</w:t>
      </w:r>
    </w:p>
    <w:p w14:paraId="10E54643" w14:textId="77777777" w:rsidR="00D94713" w:rsidRPr="004C25CD" w:rsidRDefault="00D94713" w:rsidP="00D94713">
      <w:pPr>
        <w:spacing w:before="100" w:beforeAutospacing="1" w:afterLines="40" w:after="96" w:line="240" w:lineRule="auto"/>
      </w:pPr>
      <w:r w:rsidRPr="004C25CD">
        <w:rPr>
          <w:b/>
        </w:rPr>
        <w:t xml:space="preserve">Practical Education. </w:t>
      </w:r>
      <w:r w:rsidRPr="004C25CD">
        <w:t>We are uniquely called to focus on practical education. We believe that too often Christian colleges equip students academically and theologically, but they do not equip them with practical tools needed to transform lives in at-risk communities. Our goal is to provide practical education needed for Christians to transform the world.</w:t>
      </w:r>
    </w:p>
    <w:p w14:paraId="46C535A2" w14:textId="77777777" w:rsidR="00D94713" w:rsidRPr="004C25CD" w:rsidRDefault="00D94713" w:rsidP="00D94713">
      <w:pPr>
        <w:spacing w:before="100" w:beforeAutospacing="1" w:afterLines="40" w:after="96" w:line="240" w:lineRule="auto"/>
      </w:pPr>
      <w:r w:rsidRPr="004C25CD">
        <w:rPr>
          <w:b/>
        </w:rPr>
        <w:lastRenderedPageBreak/>
        <w:t>3) Technology</w:t>
      </w:r>
      <w:r w:rsidRPr="004C25CD">
        <w:t>. At our current point in history, technology seems to be the most significant natural factor changing the world. Unfortunately, Christians often resist technology. We are fighting battles against injustice, but are using antiquated tools. As the world is being transformed by society, we are called to help equip the church to be able to respond with tools and technologies needed to effectively engage in the fight for justice</w:t>
      </w:r>
      <w:r w:rsidR="00065225" w:rsidRPr="004C25CD">
        <w:t xml:space="preserve">. </w:t>
      </w:r>
      <w:r w:rsidRPr="004C25CD">
        <w:t>We have a unique role in the Global Body of Christ to specialize in providing technology resources to the rest of the Body to enable holistic transformative ministry</w:t>
      </w:r>
      <w:r w:rsidR="00065225" w:rsidRPr="004C25CD">
        <w:t xml:space="preserve">. </w:t>
      </w:r>
      <w:r w:rsidRPr="004C25CD">
        <w:t>People should always come before technology, which is only a tool to help empower and transform people</w:t>
      </w:r>
      <w:r w:rsidR="00065225" w:rsidRPr="004C25CD">
        <w:t xml:space="preserve">. </w:t>
      </w:r>
    </w:p>
    <w:p w14:paraId="16A751A9" w14:textId="77777777" w:rsidR="00D94713" w:rsidRPr="004C25CD" w:rsidRDefault="00D94713" w:rsidP="00D94713">
      <w:pPr>
        <w:spacing w:before="100" w:beforeAutospacing="1" w:afterLines="40" w:after="96" w:line="240" w:lineRule="auto"/>
      </w:pPr>
      <w:r w:rsidRPr="004C25CD">
        <w:rPr>
          <w:b/>
        </w:rPr>
        <w:t>Culturally Appropriate Technology.</w:t>
      </w:r>
      <w:r w:rsidRPr="004C25CD">
        <w:t xml:space="preserve"> We value utilizing tools to meet actual needs in culturally relevant ways, and to do this, we must strive to be close to the needs of the cultures we are trying to serve</w:t>
      </w:r>
      <w:r w:rsidR="00065225" w:rsidRPr="004C25CD">
        <w:t xml:space="preserve">. </w:t>
      </w:r>
    </w:p>
    <w:p w14:paraId="2BF470A6" w14:textId="77777777" w:rsidR="00D94713" w:rsidRPr="004C25CD" w:rsidRDefault="00D94713" w:rsidP="00D94713">
      <w:pPr>
        <w:spacing w:before="100" w:beforeAutospacing="1" w:afterLines="40" w:after="96" w:line="240" w:lineRule="auto"/>
      </w:pPr>
      <w:r w:rsidRPr="004C25CD">
        <w:rPr>
          <w:b/>
        </w:rPr>
        <w:t>Technology to Promote Access</w:t>
      </w:r>
      <w:r w:rsidRPr="004C25CD">
        <w:t>: While technology often creates growing social divides, it can also be used to bridge those divides. We use innovations like online education and open content to equip Christians in social service careers by using technology to expand access to practical education to students that might not have such access otherwise while maintaining high academic standards.</w:t>
      </w:r>
    </w:p>
    <w:p w14:paraId="5B92693E" w14:textId="77777777" w:rsidR="00D94713" w:rsidRPr="004C25CD" w:rsidRDefault="00D94713" w:rsidP="00D94713">
      <w:pPr>
        <w:spacing w:before="100" w:beforeAutospacing="1" w:afterLines="40" w:after="96" w:line="240" w:lineRule="auto"/>
      </w:pPr>
      <w:r w:rsidRPr="004C25CD">
        <w:rPr>
          <w:b/>
        </w:rPr>
        <w:t>Christian Technologist Leadership Development</w:t>
      </w:r>
      <w:r w:rsidRPr="004C25CD">
        <w:t>: we equip Christians from the Science, Technology, Engineering and Math (STEM) professions to use their skills for ministry and to transform the world.</w:t>
      </w:r>
    </w:p>
    <w:p w14:paraId="1ADC60AB" w14:textId="77777777" w:rsidR="00D94713" w:rsidRPr="004C25CD" w:rsidRDefault="00D94713" w:rsidP="00D94713">
      <w:pPr>
        <w:spacing w:before="100" w:beforeAutospacing="1" w:afterLines="40" w:after="96" w:line="240" w:lineRule="auto"/>
      </w:pPr>
      <w:r w:rsidRPr="004C25CD">
        <w:rPr>
          <w:b/>
        </w:rPr>
        <w:t xml:space="preserve">Innovation and Reimagined Applied Research. </w:t>
      </w:r>
      <w:r w:rsidRPr="004C25CD">
        <w:t>We are a testing ground for technologies and innovations that could help bring Justice to the world in Jesus’ name. Too much of academia has focused on producing articles on topics that do not matter in journals that are not read. We believe that colleges and universities are in the knowledge production business. The end value of that knowledge is the product of its practical impact times the number of people affected by it. With this understanding, we invest heavily in open access to knowledge and connecting people to effectively transform the world. We do that currently through our online wiki, audio and video archive as well as the Christian Social Graph of open Christian data. We view the world as our research lab, and TechMission and City Vision serve as an incubator for developing projects to use technology to transform the world. These projects then increase the visibility of City Vision and serve as a mechanism to increase student enrollment.</w:t>
      </w:r>
    </w:p>
    <w:p w14:paraId="13753E3D" w14:textId="77777777" w:rsidR="00D94713" w:rsidRPr="004C25CD" w:rsidRDefault="00D94713" w:rsidP="00D94713">
      <w:pPr>
        <w:spacing w:before="100" w:beforeAutospacing="1" w:afterLines="40" w:after="96" w:line="240" w:lineRule="auto"/>
        <w:rPr>
          <w:b/>
        </w:rPr>
      </w:pPr>
      <w:r w:rsidRPr="004C25CD">
        <w:rPr>
          <w:b/>
        </w:rPr>
        <w:t>Goals and Objectives</w:t>
      </w:r>
    </w:p>
    <w:p w14:paraId="13E173E5" w14:textId="77777777" w:rsidR="00D94713" w:rsidRPr="004C25CD" w:rsidRDefault="00D94713" w:rsidP="00D94713">
      <w:pPr>
        <w:spacing w:before="100" w:beforeAutospacing="1" w:afterLines="40" w:after="96" w:line="240" w:lineRule="auto"/>
      </w:pPr>
      <w:r w:rsidRPr="004C25CD">
        <w:t>The following is a list of the goals of City Vision:</w:t>
      </w:r>
    </w:p>
    <w:p w14:paraId="4B27C17A" w14:textId="5169EDFD" w:rsidR="00D94713" w:rsidRPr="004C25CD" w:rsidRDefault="00D94713" w:rsidP="00D94713">
      <w:pPr>
        <w:spacing w:before="100" w:beforeAutospacing="1" w:afterLines="40" w:after="96" w:line="240" w:lineRule="auto"/>
      </w:pPr>
      <w:r w:rsidRPr="004C25CD">
        <w:rPr>
          <w:b/>
        </w:rPr>
        <w:t xml:space="preserve">Goal 1: </w:t>
      </w:r>
      <w:r w:rsidR="00F86224" w:rsidRPr="004C25CD">
        <w:rPr>
          <w:b/>
        </w:rPr>
        <w:t xml:space="preserve">Increase Access to </w:t>
      </w:r>
      <w:r w:rsidRPr="004C25CD">
        <w:rPr>
          <w:b/>
        </w:rPr>
        <w:t xml:space="preserve">Christian </w:t>
      </w:r>
      <w:r w:rsidR="00F86224" w:rsidRPr="004C25CD">
        <w:rPr>
          <w:b/>
        </w:rPr>
        <w:t xml:space="preserve">Undergraduate </w:t>
      </w:r>
      <w:r w:rsidRPr="004C25CD">
        <w:rPr>
          <w:b/>
        </w:rPr>
        <w:t>Education</w:t>
      </w:r>
      <w:r w:rsidR="00F86224" w:rsidRPr="004C25CD">
        <w:rPr>
          <w:b/>
        </w:rPr>
        <w:t xml:space="preserve"> for at-risk Communities</w:t>
      </w:r>
      <w:r w:rsidRPr="004C25CD">
        <w:t>: to provide practical undergraduate education to Christians to equip them in t</w:t>
      </w:r>
      <w:r w:rsidR="00030F44" w:rsidRPr="004C25CD">
        <w:t>heir field in social service,</w:t>
      </w:r>
      <w:r w:rsidRPr="004C25CD">
        <w:t xml:space="preserve"> social entrepreneurship </w:t>
      </w:r>
      <w:r w:rsidR="00030F44" w:rsidRPr="004C25CD">
        <w:t xml:space="preserve">and business </w:t>
      </w:r>
      <w:r w:rsidRPr="004C25CD">
        <w:t>careers.</w:t>
      </w:r>
    </w:p>
    <w:p w14:paraId="4F364261" w14:textId="0ECEB6C1" w:rsidR="00D94713" w:rsidRPr="004C25CD" w:rsidRDefault="00D94713" w:rsidP="00D94713">
      <w:pPr>
        <w:pStyle w:val="ListParagraph"/>
        <w:numPr>
          <w:ilvl w:val="0"/>
          <w:numId w:val="7"/>
        </w:numPr>
        <w:spacing w:before="100" w:beforeAutospacing="1" w:afterLines="40" w:after="96" w:line="240" w:lineRule="auto"/>
      </w:pPr>
      <w:r w:rsidRPr="004C25CD">
        <w:lastRenderedPageBreak/>
        <w:t>Objective 1. Improve the quality of all und</w:t>
      </w:r>
      <w:r w:rsidR="004C5A2E" w:rsidRPr="004C25CD">
        <w:t>ergraduate educational programs by updating, improving and expanding curriculum.</w:t>
      </w:r>
      <w:r w:rsidR="001F5791" w:rsidRPr="004C25CD">
        <w:t xml:space="preserve"> Responsibility:</w:t>
      </w:r>
      <w:r w:rsidR="001F5791" w:rsidRPr="004C25CD">
        <w:rPr>
          <w:b/>
        </w:rPr>
        <w:t xml:space="preserve"> </w:t>
      </w:r>
      <w:r w:rsidR="001F5791" w:rsidRPr="004C25CD">
        <w:t>Undergraduate Dean (primary), President</w:t>
      </w:r>
    </w:p>
    <w:p w14:paraId="6F9D7401" w14:textId="2FB1E292" w:rsidR="00D94713" w:rsidRPr="004C25CD" w:rsidRDefault="00D94713" w:rsidP="00D94713">
      <w:pPr>
        <w:pStyle w:val="ListParagraph"/>
        <w:numPr>
          <w:ilvl w:val="0"/>
          <w:numId w:val="7"/>
        </w:numPr>
        <w:spacing w:before="100" w:beforeAutospacing="1" w:afterLines="40" w:after="96" w:line="240" w:lineRule="auto"/>
      </w:pPr>
      <w:r w:rsidRPr="004C25CD">
        <w:t>Objective 2. To Meet Program Level Goals and Objectives that are listed in the Program Assessment Plan Section (below)</w:t>
      </w:r>
      <w:r w:rsidR="001F5791" w:rsidRPr="004C25CD">
        <w:t>. Responsibility:</w:t>
      </w:r>
      <w:r w:rsidR="001F5791" w:rsidRPr="004C25CD">
        <w:rPr>
          <w:b/>
        </w:rPr>
        <w:t xml:space="preserve"> </w:t>
      </w:r>
      <w:r w:rsidR="001F5791" w:rsidRPr="004C25CD">
        <w:t>Undergraduate Dean (primary), President</w:t>
      </w:r>
    </w:p>
    <w:p w14:paraId="17953D9B" w14:textId="2032DD01" w:rsidR="00F86224" w:rsidRPr="004C25CD" w:rsidRDefault="00F86224" w:rsidP="00F86224">
      <w:pPr>
        <w:pStyle w:val="ListParagraph"/>
        <w:numPr>
          <w:ilvl w:val="0"/>
          <w:numId w:val="7"/>
        </w:numPr>
        <w:spacing w:before="100" w:beforeAutospacing="1" w:afterLines="40" w:after="96" w:line="240" w:lineRule="auto"/>
      </w:pPr>
      <w:r w:rsidRPr="004C25CD">
        <w:t xml:space="preserve">Objective 3. </w:t>
      </w:r>
      <w:r w:rsidR="001F5791" w:rsidRPr="004C25CD">
        <w:t xml:space="preserve">Receive approval from DETC and </w:t>
      </w:r>
      <w:r w:rsidRPr="004C25CD">
        <w:t>Launch Associates and Bachelor’s in Business Administration</w:t>
      </w:r>
      <w:r w:rsidR="004C5A2E" w:rsidRPr="004C25CD">
        <w:t>.</w:t>
      </w:r>
      <w:r w:rsidR="001F5791" w:rsidRPr="004C25CD">
        <w:t xml:space="preserve"> Responsibility: President, Undergraduate Dean </w:t>
      </w:r>
    </w:p>
    <w:p w14:paraId="1A3267AC" w14:textId="77777777" w:rsidR="00341D08" w:rsidRPr="004C25CD" w:rsidRDefault="00030F44" w:rsidP="00341D08">
      <w:pPr>
        <w:pStyle w:val="ListParagraph"/>
        <w:numPr>
          <w:ilvl w:val="0"/>
          <w:numId w:val="7"/>
        </w:numPr>
        <w:spacing w:before="100" w:beforeAutospacing="1" w:afterLines="40" w:after="96" w:line="240" w:lineRule="auto"/>
      </w:pPr>
      <w:r w:rsidRPr="004C25CD">
        <w:t>Objective 4. Develop Prior Learning Assessment program to give credits for life experience and non-accredited ministry education</w:t>
      </w:r>
      <w:r w:rsidR="004C5A2E" w:rsidRPr="004C25CD">
        <w:t>.</w:t>
      </w:r>
      <w:r w:rsidR="00341D08" w:rsidRPr="004C25CD">
        <w:t xml:space="preserve"> Responsibility: President, Undergraduate Dean </w:t>
      </w:r>
    </w:p>
    <w:p w14:paraId="3A13BA7F" w14:textId="68F00318" w:rsidR="00030F44" w:rsidRPr="004C25CD" w:rsidRDefault="00030F44" w:rsidP="006609A6">
      <w:pPr>
        <w:pStyle w:val="ListParagraph"/>
        <w:numPr>
          <w:ilvl w:val="0"/>
          <w:numId w:val="7"/>
        </w:numPr>
        <w:spacing w:before="100" w:beforeAutospacing="1" w:afterLines="40" w:after="96" w:line="240" w:lineRule="auto"/>
      </w:pPr>
      <w:r w:rsidRPr="004C25CD">
        <w:t>Objective 5. Provide Bachelor’s degrees to developing countries for $2,000/year</w:t>
      </w:r>
      <w:r w:rsidR="004C5A2E" w:rsidRPr="004C25CD">
        <w:t>.</w:t>
      </w:r>
    </w:p>
    <w:p w14:paraId="4F7700DA" w14:textId="5F11F207" w:rsidR="00D9717C" w:rsidRPr="004C25CD" w:rsidRDefault="00D9717C" w:rsidP="00C3307A">
      <w:pPr>
        <w:pStyle w:val="ListParagraph"/>
        <w:numPr>
          <w:ilvl w:val="0"/>
          <w:numId w:val="7"/>
        </w:numPr>
        <w:spacing w:before="100" w:beforeAutospacing="1" w:afterLines="40" w:after="96" w:line="240" w:lineRule="auto"/>
      </w:pPr>
      <w:r w:rsidRPr="004C25CD">
        <w:t xml:space="preserve">Objective 6. To provide effective student services including student support, an online library, financial aid and internships opportunities. </w:t>
      </w:r>
    </w:p>
    <w:p w14:paraId="0678325E" w14:textId="676DD110" w:rsidR="00D94713" w:rsidRPr="004C25CD" w:rsidRDefault="00D94713" w:rsidP="00D94713">
      <w:pPr>
        <w:spacing w:before="100" w:beforeAutospacing="1" w:afterLines="40" w:after="96" w:line="240" w:lineRule="auto"/>
      </w:pPr>
      <w:r w:rsidRPr="004C25CD">
        <w:rPr>
          <w:b/>
        </w:rPr>
        <w:t xml:space="preserve">Goal 2: </w:t>
      </w:r>
      <w:r w:rsidR="00F86224" w:rsidRPr="004C25CD">
        <w:rPr>
          <w:b/>
        </w:rPr>
        <w:t xml:space="preserve">Increase Access to Christian Graduate Education for </w:t>
      </w:r>
      <w:r w:rsidR="00030F44" w:rsidRPr="004C25CD">
        <w:rPr>
          <w:b/>
        </w:rPr>
        <w:t xml:space="preserve">Christian </w:t>
      </w:r>
      <w:r w:rsidR="00F86224" w:rsidRPr="004C25CD">
        <w:rPr>
          <w:b/>
        </w:rPr>
        <w:t>Leaders</w:t>
      </w:r>
      <w:r w:rsidRPr="004C25CD">
        <w:t>: to provide practical graduate education to Christian</w:t>
      </w:r>
      <w:r w:rsidR="00030F44" w:rsidRPr="004C25CD">
        <w:t xml:space="preserve"> leaders</w:t>
      </w:r>
      <w:r w:rsidRPr="004C25CD">
        <w:t>.</w:t>
      </w:r>
    </w:p>
    <w:p w14:paraId="0DAB8B0A" w14:textId="40C67078" w:rsidR="00D94713" w:rsidRPr="004C25CD" w:rsidRDefault="00D94713" w:rsidP="00D94713">
      <w:pPr>
        <w:pStyle w:val="ListParagraph"/>
        <w:numPr>
          <w:ilvl w:val="0"/>
          <w:numId w:val="7"/>
        </w:numPr>
        <w:spacing w:before="100" w:beforeAutospacing="1" w:afterLines="40" w:after="96" w:line="240" w:lineRule="auto"/>
      </w:pPr>
      <w:r w:rsidRPr="004C25CD">
        <w:t xml:space="preserve">Objective </w:t>
      </w:r>
      <w:r w:rsidR="00030F44" w:rsidRPr="004C25CD">
        <w:t>1</w:t>
      </w:r>
      <w:r w:rsidRPr="004C25CD">
        <w:t>. Improve the quality of all graduate educational programs.</w:t>
      </w:r>
    </w:p>
    <w:p w14:paraId="0901C6F1" w14:textId="5AB394DF" w:rsidR="00D94713" w:rsidRPr="004C25CD" w:rsidRDefault="00030F44" w:rsidP="00D94713">
      <w:pPr>
        <w:pStyle w:val="ListParagraph"/>
        <w:numPr>
          <w:ilvl w:val="0"/>
          <w:numId w:val="7"/>
        </w:numPr>
        <w:spacing w:before="100" w:beforeAutospacing="1" w:afterLines="40" w:after="96" w:line="240" w:lineRule="auto"/>
      </w:pPr>
      <w:r w:rsidRPr="004C25CD">
        <w:t>Objective 2</w:t>
      </w:r>
      <w:r w:rsidR="00D94713" w:rsidRPr="004C25CD">
        <w:t>. To Meet Program Level Goals and Objectives that are listed in the Program Assessment Plan Section (below)</w:t>
      </w:r>
      <w:r w:rsidR="004C5A2E" w:rsidRPr="004C25CD">
        <w:t>.</w:t>
      </w:r>
    </w:p>
    <w:p w14:paraId="52383014" w14:textId="36631118" w:rsidR="00030F44" w:rsidRPr="004C25CD" w:rsidRDefault="00030F44" w:rsidP="006609A6">
      <w:pPr>
        <w:pStyle w:val="ListParagraph"/>
        <w:numPr>
          <w:ilvl w:val="0"/>
          <w:numId w:val="7"/>
        </w:numPr>
        <w:spacing w:before="100" w:beforeAutospacing="1" w:afterLines="40" w:after="96" w:line="240" w:lineRule="auto"/>
      </w:pPr>
      <w:r w:rsidRPr="004C25CD">
        <w:t>Objective 3. Develop and submit proposal to DETC for MBA program</w:t>
      </w:r>
      <w:r w:rsidR="004C5A2E" w:rsidRPr="004C25CD">
        <w:t>.</w:t>
      </w:r>
    </w:p>
    <w:p w14:paraId="0D204268" w14:textId="4EEB39EB" w:rsidR="00FB0860" w:rsidRPr="004C25CD" w:rsidRDefault="00FB0860" w:rsidP="006609A6">
      <w:pPr>
        <w:pStyle w:val="ListParagraph"/>
        <w:numPr>
          <w:ilvl w:val="0"/>
          <w:numId w:val="7"/>
        </w:numPr>
        <w:spacing w:before="100" w:beforeAutospacing="1" w:afterLines="40" w:after="96" w:line="240" w:lineRule="auto"/>
      </w:pPr>
      <w:r w:rsidRPr="004C25CD">
        <w:t>Objective 4. Change name to City Vision University to reflect expanded focus on graduate education and additional degree programs.</w:t>
      </w:r>
    </w:p>
    <w:p w14:paraId="37B77509" w14:textId="5A9C8E9B" w:rsidR="00D9717C" w:rsidRPr="004C25CD" w:rsidRDefault="00D9717C" w:rsidP="006609A6">
      <w:pPr>
        <w:pStyle w:val="ListParagraph"/>
        <w:numPr>
          <w:ilvl w:val="0"/>
          <w:numId w:val="7"/>
        </w:numPr>
        <w:spacing w:before="100" w:beforeAutospacing="1" w:afterLines="40" w:after="96" w:line="240" w:lineRule="auto"/>
      </w:pPr>
      <w:r w:rsidRPr="004C25CD">
        <w:t xml:space="preserve">Objective 5. To provide effective student services including student support, an online library, financial aid and internships opportunities. </w:t>
      </w:r>
    </w:p>
    <w:p w14:paraId="2439C9E5" w14:textId="359C1A15" w:rsidR="00D94713" w:rsidRPr="004C25CD" w:rsidRDefault="00D94713" w:rsidP="00D94713">
      <w:pPr>
        <w:spacing w:before="100" w:beforeAutospacing="1" w:afterLines="40" w:after="96" w:line="240" w:lineRule="auto"/>
      </w:pPr>
      <w:r w:rsidRPr="004C25CD">
        <w:rPr>
          <w:b/>
        </w:rPr>
        <w:t xml:space="preserve">Goal 3: </w:t>
      </w:r>
      <w:r w:rsidR="004C5A2E" w:rsidRPr="004C25CD">
        <w:rPr>
          <w:b/>
        </w:rPr>
        <w:t xml:space="preserve">Partnership and </w:t>
      </w:r>
      <w:r w:rsidRPr="004C25CD">
        <w:rPr>
          <w:b/>
        </w:rPr>
        <w:t>Replication</w:t>
      </w:r>
      <w:r w:rsidRPr="004C25CD">
        <w:t xml:space="preserve">: to equip other leaders and organizations through </w:t>
      </w:r>
      <w:r w:rsidR="004C5A2E" w:rsidRPr="004C25CD">
        <w:t xml:space="preserve">training, partnerships, consulting and </w:t>
      </w:r>
      <w:r w:rsidRPr="004C25CD">
        <w:t xml:space="preserve">graduate education </w:t>
      </w:r>
      <w:r w:rsidR="004C5A2E" w:rsidRPr="004C25CD">
        <w:t>t</w:t>
      </w:r>
      <w:r w:rsidRPr="004C25CD">
        <w:t xml:space="preserve">o further our mission through </w:t>
      </w:r>
      <w:r w:rsidR="004C5A2E" w:rsidRPr="004C25CD">
        <w:t xml:space="preserve">partnership and </w:t>
      </w:r>
      <w:r w:rsidRPr="004C25CD">
        <w:t>replication.</w:t>
      </w:r>
    </w:p>
    <w:p w14:paraId="46CAA2C8" w14:textId="28C38926" w:rsidR="00030F44" w:rsidRPr="004C25CD" w:rsidRDefault="00D94713" w:rsidP="00D94713">
      <w:pPr>
        <w:pStyle w:val="ListParagraph"/>
        <w:numPr>
          <w:ilvl w:val="0"/>
          <w:numId w:val="8"/>
        </w:numPr>
        <w:spacing w:before="100" w:beforeAutospacing="1" w:afterLines="40" w:after="96" w:line="240" w:lineRule="auto"/>
      </w:pPr>
      <w:r w:rsidRPr="004C25CD">
        <w:t xml:space="preserve">Objective 1. </w:t>
      </w:r>
      <w:r w:rsidR="00030F44" w:rsidRPr="004C25CD">
        <w:t>Publish book and develop an online community of Christians in higher education with an interest disruptive innovation in higher education.</w:t>
      </w:r>
    </w:p>
    <w:p w14:paraId="58030E76" w14:textId="70714A32" w:rsidR="00D94713" w:rsidRPr="004C25CD" w:rsidRDefault="00030F44" w:rsidP="00D94713">
      <w:pPr>
        <w:pStyle w:val="ListParagraph"/>
        <w:numPr>
          <w:ilvl w:val="0"/>
          <w:numId w:val="8"/>
        </w:numPr>
        <w:spacing w:before="100" w:beforeAutospacing="1" w:afterLines="40" w:after="96" w:line="240" w:lineRule="auto"/>
      </w:pPr>
      <w:r w:rsidRPr="004C25CD">
        <w:t xml:space="preserve">Objective 2. </w:t>
      </w:r>
      <w:r w:rsidR="00D94713" w:rsidRPr="004C25CD">
        <w:t xml:space="preserve">Develop </w:t>
      </w:r>
      <w:r w:rsidRPr="004C25CD">
        <w:t>a plan fo</w:t>
      </w:r>
      <w:r w:rsidR="00D94713" w:rsidRPr="004C25CD">
        <w:t>r a Doctoral program to train leaders in developing their own online training and educational programs</w:t>
      </w:r>
    </w:p>
    <w:p w14:paraId="3CCF10EB" w14:textId="16818195" w:rsidR="00D94713" w:rsidRPr="004C25CD" w:rsidRDefault="00D94713" w:rsidP="00D94713">
      <w:pPr>
        <w:pStyle w:val="ListParagraph"/>
        <w:numPr>
          <w:ilvl w:val="0"/>
          <w:numId w:val="8"/>
        </w:numPr>
        <w:spacing w:before="100" w:beforeAutospacing="1" w:afterLines="40" w:after="96" w:line="240" w:lineRule="auto"/>
      </w:pPr>
      <w:r w:rsidRPr="004C25CD">
        <w:t xml:space="preserve">Objective </w:t>
      </w:r>
      <w:r w:rsidR="00030F44" w:rsidRPr="004C25CD">
        <w:t>3</w:t>
      </w:r>
      <w:r w:rsidRPr="004C25CD">
        <w:t xml:space="preserve">. </w:t>
      </w:r>
      <w:r w:rsidR="00030F44" w:rsidRPr="004C25CD">
        <w:t>Develop partnerships with at least two key organizations to help achieve other goals.</w:t>
      </w:r>
    </w:p>
    <w:p w14:paraId="6EC8D7EB" w14:textId="77777777" w:rsidR="00D94713" w:rsidRPr="004C25CD" w:rsidRDefault="00D94713" w:rsidP="00D94713">
      <w:pPr>
        <w:spacing w:before="100" w:beforeAutospacing="1" w:afterLines="40" w:after="96" w:line="240" w:lineRule="auto"/>
      </w:pPr>
      <w:r w:rsidRPr="004C25CD">
        <w:rPr>
          <w:b/>
        </w:rPr>
        <w:t>Goal 4: Faculty and Staff</w:t>
      </w:r>
      <w:r w:rsidRPr="004C25CD">
        <w:t>: to develop faculty and staff to support their own professional development and calling to enable them to provide effective education to our students and further our mission.</w:t>
      </w:r>
    </w:p>
    <w:p w14:paraId="2A103654" w14:textId="5754B29C" w:rsidR="00D94713" w:rsidRPr="004C25CD" w:rsidRDefault="00D94713" w:rsidP="00D94713">
      <w:pPr>
        <w:pStyle w:val="ListParagraph"/>
        <w:numPr>
          <w:ilvl w:val="0"/>
          <w:numId w:val="9"/>
        </w:numPr>
        <w:spacing w:before="100" w:beforeAutospacing="1" w:afterLines="40" w:after="96" w:line="240" w:lineRule="auto"/>
      </w:pPr>
      <w:r w:rsidRPr="004C25CD">
        <w:t>Objective 1. Recruit and train enough quality staff and faculty to support the program</w:t>
      </w:r>
      <w:r w:rsidR="004C5A2E" w:rsidRPr="004C25CD">
        <w:t>. Responsibility:</w:t>
      </w:r>
      <w:r w:rsidR="004C5A2E" w:rsidRPr="004C25CD">
        <w:rPr>
          <w:b/>
        </w:rPr>
        <w:t xml:space="preserve"> </w:t>
      </w:r>
      <w:r w:rsidR="004C5A2E" w:rsidRPr="004C25CD">
        <w:t>Undergraduate Dean (primary), President</w:t>
      </w:r>
    </w:p>
    <w:p w14:paraId="7D69963F" w14:textId="77777777" w:rsidR="004C5A2E" w:rsidRPr="004C25CD" w:rsidRDefault="00D94713" w:rsidP="004C5A2E">
      <w:pPr>
        <w:pStyle w:val="ListParagraph"/>
        <w:numPr>
          <w:ilvl w:val="0"/>
          <w:numId w:val="9"/>
        </w:numPr>
        <w:spacing w:before="100" w:beforeAutospacing="1" w:afterLines="40" w:after="96" w:line="240" w:lineRule="auto"/>
      </w:pPr>
      <w:r w:rsidRPr="004C25CD">
        <w:lastRenderedPageBreak/>
        <w:t xml:space="preserve">Objective 2. </w:t>
      </w:r>
      <w:r w:rsidR="00582702" w:rsidRPr="004C25CD">
        <w:t>Develop recruiting &amp; onboarding process for new faculty</w:t>
      </w:r>
      <w:r w:rsidR="00030F44" w:rsidRPr="004C25CD">
        <w:t>.</w:t>
      </w:r>
      <w:r w:rsidR="004C5A2E" w:rsidRPr="004C25CD">
        <w:t xml:space="preserve"> Responsibility:</w:t>
      </w:r>
      <w:r w:rsidR="004C5A2E" w:rsidRPr="004C25CD">
        <w:rPr>
          <w:b/>
        </w:rPr>
        <w:t xml:space="preserve"> </w:t>
      </w:r>
      <w:r w:rsidR="004C5A2E" w:rsidRPr="004C25CD">
        <w:t>Undergraduate Dean (primary), President</w:t>
      </w:r>
    </w:p>
    <w:p w14:paraId="1EA1C016" w14:textId="435EFB08" w:rsidR="004C5A2E" w:rsidRPr="004C25CD" w:rsidRDefault="00030F44" w:rsidP="004C5A2E">
      <w:pPr>
        <w:pStyle w:val="ListParagraph"/>
        <w:numPr>
          <w:ilvl w:val="0"/>
          <w:numId w:val="9"/>
        </w:numPr>
        <w:spacing w:before="100" w:beforeAutospacing="1" w:afterLines="40" w:after="96" w:line="240" w:lineRule="auto"/>
      </w:pPr>
      <w:r w:rsidRPr="004C25CD">
        <w:t>Objective 3. Develop faculty professional development program to improve instruction and advance their own learning.</w:t>
      </w:r>
      <w:r w:rsidR="004C5A2E" w:rsidRPr="004C25CD">
        <w:t xml:space="preserve"> Responsibility:</w:t>
      </w:r>
      <w:r w:rsidR="004C5A2E" w:rsidRPr="004C25CD">
        <w:rPr>
          <w:b/>
        </w:rPr>
        <w:t xml:space="preserve"> </w:t>
      </w:r>
      <w:r w:rsidR="004C5A2E" w:rsidRPr="004C25CD">
        <w:t>President</w:t>
      </w:r>
      <w:r w:rsidR="00624994" w:rsidRPr="004C25CD">
        <w:t>, Chief Academic Officer</w:t>
      </w:r>
    </w:p>
    <w:p w14:paraId="68A13BB8" w14:textId="714C069D" w:rsidR="00030F44" w:rsidRPr="004C25CD" w:rsidRDefault="00030F44" w:rsidP="006609A6">
      <w:pPr>
        <w:pStyle w:val="ListParagraph"/>
        <w:numPr>
          <w:ilvl w:val="0"/>
          <w:numId w:val="9"/>
        </w:numPr>
        <w:spacing w:before="100" w:beforeAutospacing="1" w:afterLines="40" w:after="96" w:line="240" w:lineRule="auto"/>
      </w:pPr>
      <w:r w:rsidRPr="004C25CD">
        <w:t xml:space="preserve">Objective 4. </w:t>
      </w:r>
      <w:r w:rsidR="00582702" w:rsidRPr="004C25CD">
        <w:t>Recruit new staff and interns to handle growth as funds are available</w:t>
      </w:r>
      <w:r w:rsidRPr="004C25CD">
        <w:t>.</w:t>
      </w:r>
      <w:r w:rsidR="004C5A2E" w:rsidRPr="004C25CD">
        <w:t xml:space="preserve"> Responsibility:</w:t>
      </w:r>
      <w:r w:rsidR="004C5A2E" w:rsidRPr="004C25CD">
        <w:rPr>
          <w:b/>
        </w:rPr>
        <w:t xml:space="preserve"> </w:t>
      </w:r>
      <w:r w:rsidR="004C5A2E" w:rsidRPr="004C25CD">
        <w:t>President</w:t>
      </w:r>
    </w:p>
    <w:p w14:paraId="7E9CB840" w14:textId="77777777" w:rsidR="00D94713" w:rsidRPr="004C25CD" w:rsidRDefault="00D94713" w:rsidP="00D94713">
      <w:pPr>
        <w:spacing w:before="100" w:beforeAutospacing="1" w:afterLines="40" w:after="96" w:line="240" w:lineRule="auto"/>
      </w:pPr>
      <w:r w:rsidRPr="004C25CD">
        <w:rPr>
          <w:b/>
        </w:rPr>
        <w:t>Goal 5: Internships</w:t>
      </w:r>
      <w:r w:rsidRPr="004C25CD">
        <w:t>: to provide opportunities for students to gain practical hands-on experience through internships while serving as a resource for ministries serving at-risk communities.</w:t>
      </w:r>
    </w:p>
    <w:p w14:paraId="5D5567CF" w14:textId="5687D229" w:rsidR="00D94713" w:rsidRPr="004C25CD" w:rsidRDefault="00D94713" w:rsidP="00D94713">
      <w:pPr>
        <w:pStyle w:val="ListParagraph"/>
        <w:numPr>
          <w:ilvl w:val="0"/>
          <w:numId w:val="9"/>
        </w:numPr>
        <w:spacing w:before="100" w:beforeAutospacing="1" w:afterLines="40" w:after="96" w:line="240" w:lineRule="auto"/>
      </w:pPr>
      <w:r w:rsidRPr="004C25CD">
        <w:t xml:space="preserve">Objective 1. </w:t>
      </w:r>
      <w:r w:rsidR="004C5A2E" w:rsidRPr="004C25CD">
        <w:t>To place at least 60 interns in 2015. Responsibility: Internship Coordinator.</w:t>
      </w:r>
    </w:p>
    <w:p w14:paraId="02A204F9" w14:textId="065A17D8" w:rsidR="004C5A2E" w:rsidRPr="004C25CD" w:rsidRDefault="004C5A2E" w:rsidP="00D94713">
      <w:pPr>
        <w:pStyle w:val="ListParagraph"/>
        <w:numPr>
          <w:ilvl w:val="0"/>
          <w:numId w:val="9"/>
        </w:numPr>
        <w:spacing w:before="100" w:beforeAutospacing="1" w:afterLines="40" w:after="96" w:line="240" w:lineRule="auto"/>
      </w:pPr>
      <w:r w:rsidRPr="004C25CD">
        <w:t>Objective 2. To expand internship income to at least $90,000 in 2015. Responsibility: Internship Coordinator.</w:t>
      </w:r>
    </w:p>
    <w:p w14:paraId="307C5414" w14:textId="3BA82C35" w:rsidR="00D94713" w:rsidRPr="004C25CD" w:rsidRDefault="00D94713" w:rsidP="00D94713">
      <w:pPr>
        <w:pStyle w:val="ListParagraph"/>
        <w:numPr>
          <w:ilvl w:val="0"/>
          <w:numId w:val="9"/>
        </w:numPr>
        <w:spacing w:before="100" w:beforeAutospacing="1" w:afterLines="40" w:after="96" w:line="240" w:lineRule="auto"/>
      </w:pPr>
      <w:r w:rsidRPr="004C25CD">
        <w:t xml:space="preserve">Objective </w:t>
      </w:r>
      <w:r w:rsidR="004C5A2E" w:rsidRPr="004C25CD">
        <w:t>3</w:t>
      </w:r>
      <w:r w:rsidRPr="004C25CD">
        <w:t xml:space="preserve">. </w:t>
      </w:r>
      <w:r w:rsidR="004C5A2E" w:rsidRPr="004C25CD">
        <w:t>To expand to have over 80 internship sites in 2015. Responsibility: Internship Coordinator.</w:t>
      </w:r>
    </w:p>
    <w:p w14:paraId="2CB261FA" w14:textId="016D0BF1" w:rsidR="00D94713" w:rsidRPr="004C25CD" w:rsidRDefault="004C5A2E" w:rsidP="00D94713">
      <w:pPr>
        <w:pStyle w:val="ListParagraph"/>
        <w:numPr>
          <w:ilvl w:val="0"/>
          <w:numId w:val="9"/>
        </w:numPr>
        <w:spacing w:before="100" w:beforeAutospacing="1" w:afterLines="40" w:after="96" w:line="240" w:lineRule="auto"/>
      </w:pPr>
      <w:r w:rsidRPr="004C25CD">
        <w:t>Objective 4</w:t>
      </w:r>
      <w:r w:rsidR="00D94713" w:rsidRPr="004C25CD">
        <w:t xml:space="preserve">. </w:t>
      </w:r>
      <w:r w:rsidR="001F5791" w:rsidRPr="004C25CD">
        <w:t>Adapt existing practicum course to apply to other degree programs and get DETC approval.  Responsibility:</w:t>
      </w:r>
      <w:r w:rsidR="001F5791" w:rsidRPr="004C25CD">
        <w:rPr>
          <w:b/>
        </w:rPr>
        <w:t xml:space="preserve"> </w:t>
      </w:r>
      <w:r w:rsidR="001F5791" w:rsidRPr="004C25CD">
        <w:t>Undergraduate Dean (primary), President</w:t>
      </w:r>
    </w:p>
    <w:p w14:paraId="52657E13" w14:textId="77777777" w:rsidR="00D94713" w:rsidRPr="004C25CD" w:rsidRDefault="00D94713" w:rsidP="00D94713">
      <w:pPr>
        <w:spacing w:before="100" w:beforeAutospacing="1" w:afterLines="40" w:after="96" w:line="240" w:lineRule="auto"/>
      </w:pPr>
      <w:r w:rsidRPr="004C25CD">
        <w:rPr>
          <w:b/>
        </w:rPr>
        <w:t>Goal 6: Stewardship</w:t>
      </w:r>
      <w:r w:rsidRPr="004C25CD">
        <w:t>: to provide effective accounting, finance and administrative support to City Vision’s programs and services in a way that reflects our values and achieves our mission</w:t>
      </w:r>
    </w:p>
    <w:p w14:paraId="1AA278F8" w14:textId="55637F8D" w:rsidR="00D94713" w:rsidRPr="004C25CD" w:rsidRDefault="00D94713" w:rsidP="006609A6">
      <w:pPr>
        <w:pStyle w:val="ListParagraph"/>
        <w:numPr>
          <w:ilvl w:val="0"/>
          <w:numId w:val="10"/>
        </w:numPr>
        <w:spacing w:before="100" w:beforeAutospacing="1" w:afterLines="40" w:after="96" w:line="240" w:lineRule="auto"/>
      </w:pPr>
      <w:r w:rsidRPr="004C25CD">
        <w:t xml:space="preserve">Objective 1. </w:t>
      </w:r>
      <w:r w:rsidR="00FB0860" w:rsidRPr="004C25CD">
        <w:t>I</w:t>
      </w:r>
      <w:r w:rsidR="00582702" w:rsidRPr="004C25CD">
        <w:t>ncorporate subsidiary in Missouri</w:t>
      </w:r>
      <w:r w:rsidR="00FB0860" w:rsidRPr="004C25CD">
        <w:t xml:space="preserve"> to reduce risk of issues with state authorization</w:t>
      </w:r>
      <w:r w:rsidR="004C5A2E" w:rsidRPr="004C25CD">
        <w:t>. Responsibility:</w:t>
      </w:r>
      <w:r w:rsidR="004C5A2E" w:rsidRPr="004C25CD">
        <w:rPr>
          <w:b/>
        </w:rPr>
        <w:t xml:space="preserve"> </w:t>
      </w:r>
      <w:r w:rsidR="004C5A2E" w:rsidRPr="004C25CD">
        <w:t>President</w:t>
      </w:r>
    </w:p>
    <w:p w14:paraId="6607824E" w14:textId="2E0E1CB5" w:rsidR="00D94713" w:rsidRPr="004C25CD" w:rsidRDefault="00D94713" w:rsidP="00D94713">
      <w:pPr>
        <w:pStyle w:val="ListParagraph"/>
        <w:numPr>
          <w:ilvl w:val="0"/>
          <w:numId w:val="10"/>
        </w:numPr>
        <w:spacing w:before="100" w:beforeAutospacing="1" w:afterLines="40" w:after="96" w:line="240" w:lineRule="auto"/>
      </w:pPr>
      <w:r w:rsidRPr="004C25CD">
        <w:t>Objective 2. Perform risk assessment on student loan default rate to make decision on whether to continue student loan program in 201</w:t>
      </w:r>
      <w:r w:rsidR="004C5A2E" w:rsidRPr="004C25CD">
        <w:t>5</w:t>
      </w:r>
      <w:r w:rsidRPr="004C25CD">
        <w:t>-1</w:t>
      </w:r>
      <w:r w:rsidR="004C5A2E" w:rsidRPr="004C25CD">
        <w:t>6</w:t>
      </w:r>
      <w:r w:rsidRPr="004C25CD">
        <w:t>.</w:t>
      </w:r>
      <w:r w:rsidR="004C5A2E" w:rsidRPr="004C25CD">
        <w:t xml:space="preserve"> Responsibility: Financial Aid and Accounting Manager</w:t>
      </w:r>
    </w:p>
    <w:p w14:paraId="491EDDBA" w14:textId="12EF7032" w:rsidR="00D94713" w:rsidRPr="004C25CD" w:rsidRDefault="00D94713" w:rsidP="00D94713">
      <w:pPr>
        <w:pStyle w:val="ListParagraph"/>
        <w:numPr>
          <w:ilvl w:val="0"/>
          <w:numId w:val="10"/>
        </w:numPr>
        <w:spacing w:before="100" w:beforeAutospacing="1" w:afterLines="40" w:after="96" w:line="240" w:lineRule="auto"/>
      </w:pPr>
      <w:r w:rsidRPr="004C25CD">
        <w:t>Objective 3. To continue to have successful audits with an unqualified opinion (no findings) by an outside auditing firm.</w:t>
      </w:r>
      <w:r w:rsidR="004C5A2E" w:rsidRPr="004C25CD">
        <w:t xml:space="preserve"> Responsibility: Director of Operations, Financial Aid and Accounting Manager</w:t>
      </w:r>
    </w:p>
    <w:p w14:paraId="402CF7EB" w14:textId="77777777" w:rsidR="00D94713" w:rsidRPr="004C25CD" w:rsidRDefault="00D94713" w:rsidP="00D94713">
      <w:pPr>
        <w:spacing w:before="100" w:beforeAutospacing="1" w:afterLines="40" w:after="96" w:line="240" w:lineRule="auto"/>
      </w:pPr>
      <w:r w:rsidRPr="004C25CD">
        <w:rPr>
          <w:b/>
        </w:rPr>
        <w:t>Goal 7: Expanded Enrollment</w:t>
      </w:r>
      <w:r w:rsidRPr="004C25CD">
        <w:t>: to significantly expand enrollment in undergraduate and graduate programs</w:t>
      </w:r>
    </w:p>
    <w:p w14:paraId="182FD9ED" w14:textId="67A2D1AE" w:rsidR="00D94713" w:rsidRPr="004C25CD" w:rsidRDefault="00D94713" w:rsidP="00D94713">
      <w:pPr>
        <w:pStyle w:val="ListParagraph"/>
        <w:numPr>
          <w:ilvl w:val="0"/>
          <w:numId w:val="10"/>
        </w:numPr>
        <w:spacing w:before="100" w:beforeAutospacing="1" w:afterLines="40" w:after="96" w:line="240" w:lineRule="auto"/>
      </w:pPr>
      <w:r w:rsidRPr="004C25CD">
        <w:t>Objective 1. Ex</w:t>
      </w:r>
      <w:r w:rsidR="00FB0860" w:rsidRPr="004C25CD">
        <w:t>pand course registrations to 600 student starts in 2015</w:t>
      </w:r>
      <w:r w:rsidRPr="004C25CD">
        <w:t>.</w:t>
      </w:r>
      <w:r w:rsidR="00FB0860" w:rsidRPr="004C25CD">
        <w:t xml:space="preserve"> Responsibility:</w:t>
      </w:r>
      <w:r w:rsidR="00FB0860" w:rsidRPr="004C25CD">
        <w:rPr>
          <w:b/>
        </w:rPr>
        <w:t xml:space="preserve"> </w:t>
      </w:r>
      <w:r w:rsidR="00FB0860" w:rsidRPr="004C25CD">
        <w:t>President (primary), Undergraduate Dean.</w:t>
      </w:r>
    </w:p>
    <w:p w14:paraId="1F617EE1" w14:textId="6EF42FDF" w:rsidR="00D94713" w:rsidRPr="004C25CD" w:rsidRDefault="00D94713" w:rsidP="00D94713">
      <w:pPr>
        <w:spacing w:before="100" w:beforeAutospacing="1" w:afterLines="40" w:after="96" w:line="240" w:lineRule="auto"/>
      </w:pPr>
      <w:r w:rsidRPr="004C25CD">
        <w:rPr>
          <w:b/>
        </w:rPr>
        <w:t xml:space="preserve">Goal 9. </w:t>
      </w:r>
      <w:r w:rsidR="00FB0860" w:rsidRPr="004C25CD">
        <w:rPr>
          <w:b/>
        </w:rPr>
        <w:t xml:space="preserve">Incubation and </w:t>
      </w:r>
      <w:r w:rsidRPr="004C25CD">
        <w:rPr>
          <w:b/>
        </w:rPr>
        <w:t>Service</w:t>
      </w:r>
      <w:r w:rsidRPr="004C25CD">
        <w:t>: to provide an open platform of technology and training to enable the global Christian community to transform at-risk communities.</w:t>
      </w:r>
      <w:r w:rsidR="004C5A2E" w:rsidRPr="004C25CD">
        <w:t xml:space="preserve"> </w:t>
      </w:r>
    </w:p>
    <w:p w14:paraId="7A4D35C8" w14:textId="45FDD377" w:rsidR="00D94713" w:rsidRPr="004C25CD" w:rsidRDefault="00FB0860" w:rsidP="00D94713">
      <w:pPr>
        <w:pStyle w:val="ListParagraph"/>
        <w:numPr>
          <w:ilvl w:val="0"/>
          <w:numId w:val="11"/>
        </w:numPr>
        <w:spacing w:before="100" w:beforeAutospacing="1" w:afterLines="40" w:after="96" w:line="240" w:lineRule="auto"/>
      </w:pPr>
      <w:r w:rsidRPr="004C25CD">
        <w:lastRenderedPageBreak/>
        <w:t>Objective 1. To serve over 1.1</w:t>
      </w:r>
      <w:r w:rsidR="00D94713" w:rsidRPr="004C25CD">
        <w:t xml:space="preserve"> million visitors to our websites for Christians serving the poor in 2014</w:t>
      </w:r>
      <w:r w:rsidR="004C5A2E" w:rsidRPr="004C25CD">
        <w:t>. Responsibility:</w:t>
      </w:r>
      <w:r w:rsidR="004C5A2E" w:rsidRPr="004C25CD">
        <w:rPr>
          <w:b/>
        </w:rPr>
        <w:t xml:space="preserve"> </w:t>
      </w:r>
      <w:r w:rsidR="004C5A2E" w:rsidRPr="004C25CD">
        <w:t>President, Director of Technology.</w:t>
      </w:r>
    </w:p>
    <w:p w14:paraId="7F1534C3" w14:textId="390EB43D" w:rsidR="00D94713" w:rsidRPr="004C25CD" w:rsidRDefault="00D94713" w:rsidP="00D94713">
      <w:pPr>
        <w:pStyle w:val="ListParagraph"/>
        <w:numPr>
          <w:ilvl w:val="0"/>
          <w:numId w:val="11"/>
        </w:numPr>
        <w:spacing w:before="100" w:beforeAutospacing="1" w:afterLines="40" w:after="96" w:line="240" w:lineRule="auto"/>
      </w:pPr>
      <w:r w:rsidRPr="004C25CD">
        <w:t>Objective 2</w:t>
      </w:r>
      <w:r w:rsidR="00065225" w:rsidRPr="004C25CD">
        <w:t xml:space="preserve">. </w:t>
      </w:r>
      <w:r w:rsidR="00FB0860" w:rsidRPr="004C25CD">
        <w:t>To match 5,5</w:t>
      </w:r>
      <w:r w:rsidRPr="004C25CD">
        <w:t>00 volunteers through our websites and programs in 2014.</w:t>
      </w:r>
      <w:r w:rsidR="004C5A2E" w:rsidRPr="004C25CD">
        <w:t xml:space="preserve"> Responsibility:</w:t>
      </w:r>
      <w:r w:rsidR="004C5A2E" w:rsidRPr="004C25CD">
        <w:rPr>
          <w:b/>
        </w:rPr>
        <w:t xml:space="preserve"> </w:t>
      </w:r>
      <w:r w:rsidR="004C5A2E" w:rsidRPr="004C25CD">
        <w:t>President, Director of Technology.</w:t>
      </w:r>
    </w:p>
    <w:p w14:paraId="6B960776" w14:textId="58047B1D" w:rsidR="00D94713" w:rsidRPr="004C25CD" w:rsidRDefault="00FB0860" w:rsidP="00FB0860">
      <w:pPr>
        <w:pStyle w:val="ListParagraph"/>
        <w:numPr>
          <w:ilvl w:val="0"/>
          <w:numId w:val="11"/>
        </w:numPr>
        <w:spacing w:before="100" w:beforeAutospacing="1" w:afterLines="40" w:after="96" w:line="240" w:lineRule="auto"/>
      </w:pPr>
      <w:r w:rsidRPr="004C25CD">
        <w:t xml:space="preserve">Objective 3. To support incubated programs and websites within our mission including: ChristianVolunteering.org, UrbanMinistry.org, ILS Nova, Christians in Recovery, Alcoholics Victorious, </w:t>
      </w:r>
      <w:r w:rsidR="004C5A2E" w:rsidRPr="004C25CD">
        <w:t>TheCommon.org and</w:t>
      </w:r>
      <w:r w:rsidRPr="004C25CD">
        <w:t xml:space="preserve"> SafeFamilies.org</w:t>
      </w:r>
      <w:r w:rsidR="004C5A2E" w:rsidRPr="004C25CD">
        <w:t>. Responsibility:</w:t>
      </w:r>
      <w:r w:rsidR="004C5A2E" w:rsidRPr="004C25CD">
        <w:rPr>
          <w:b/>
        </w:rPr>
        <w:t xml:space="preserve"> </w:t>
      </w:r>
      <w:r w:rsidR="004C5A2E" w:rsidRPr="004C25CD">
        <w:t>President, Director of Technology.</w:t>
      </w:r>
    </w:p>
    <w:p w14:paraId="75A925FC" w14:textId="77777777" w:rsidR="00D94713" w:rsidRPr="004C25CD" w:rsidRDefault="00D94713" w:rsidP="00D94713">
      <w:pPr>
        <w:spacing w:before="100" w:beforeAutospacing="1" w:afterLines="40" w:after="96" w:line="240" w:lineRule="auto"/>
      </w:pPr>
      <w:r w:rsidRPr="004C25CD">
        <w:rPr>
          <w:b/>
        </w:rPr>
        <w:t>Goal 10: Financial Growth:</w:t>
      </w:r>
      <w:r w:rsidRPr="004C25CD">
        <w:t xml:space="preserve"> to secure significantly increased resources enabling City Vision to add new programs, expand existing programs and further its mission.</w:t>
      </w:r>
    </w:p>
    <w:p w14:paraId="752338F1" w14:textId="2F9D6037" w:rsidR="00D94713" w:rsidRPr="004C25CD" w:rsidRDefault="00D94713" w:rsidP="00D94713">
      <w:pPr>
        <w:pStyle w:val="ListParagraph"/>
        <w:numPr>
          <w:ilvl w:val="0"/>
          <w:numId w:val="11"/>
        </w:numPr>
        <w:spacing w:before="100" w:beforeAutospacing="1" w:afterLines="40" w:after="96" w:line="240" w:lineRule="auto"/>
      </w:pPr>
      <w:r w:rsidRPr="004C25CD">
        <w:t>Objective 1. To expand City Vision and TechMission’s earned income to over $</w:t>
      </w:r>
      <w:r w:rsidR="00FB0860" w:rsidRPr="004C25CD">
        <w:t>423,905 in 2015</w:t>
      </w:r>
      <w:r w:rsidRPr="004C25CD">
        <w:t>.</w:t>
      </w:r>
      <w:r w:rsidR="00FB0860" w:rsidRPr="004C25CD">
        <w:t xml:space="preserve"> Responsibility:</w:t>
      </w:r>
      <w:r w:rsidR="00FB0860" w:rsidRPr="004C25CD">
        <w:rPr>
          <w:b/>
        </w:rPr>
        <w:t xml:space="preserve"> </w:t>
      </w:r>
      <w:r w:rsidR="00FB0860" w:rsidRPr="004C25CD">
        <w:t>President (primary), Undergraduate Dean.</w:t>
      </w:r>
    </w:p>
    <w:p w14:paraId="634C7441" w14:textId="43FB189E" w:rsidR="00D94713" w:rsidRPr="004C25CD" w:rsidRDefault="00D94713" w:rsidP="00D94713">
      <w:pPr>
        <w:pStyle w:val="ListParagraph"/>
        <w:numPr>
          <w:ilvl w:val="0"/>
          <w:numId w:val="11"/>
        </w:numPr>
        <w:spacing w:before="100" w:beforeAutospacing="1" w:afterLines="40" w:after="96" w:line="240" w:lineRule="auto"/>
      </w:pPr>
      <w:r w:rsidRPr="004C25CD">
        <w:t>Objective 2. To maintain City Vision and TechMission’s</w:t>
      </w:r>
      <w:r w:rsidR="00FB0860" w:rsidRPr="004C25CD">
        <w:t xml:space="preserve"> donation income to be over $118</w:t>
      </w:r>
      <w:r w:rsidRPr="004C25CD">
        <w:t>,000 in 2014.</w:t>
      </w:r>
      <w:r w:rsidR="00FB0860" w:rsidRPr="004C25CD">
        <w:t xml:space="preserve"> Responsibility:</w:t>
      </w:r>
      <w:r w:rsidR="00FB0860" w:rsidRPr="004C25CD">
        <w:rPr>
          <w:b/>
        </w:rPr>
        <w:t xml:space="preserve"> </w:t>
      </w:r>
      <w:r w:rsidR="00FB0860" w:rsidRPr="004C25CD">
        <w:t>President (primary), Undergraduate Dean.</w:t>
      </w:r>
    </w:p>
    <w:p w14:paraId="716D4E1D" w14:textId="7E1279F4" w:rsidR="005F01B3" w:rsidRPr="004C25CD" w:rsidRDefault="005F01B3" w:rsidP="005F01B3">
      <w:pPr>
        <w:spacing w:before="100" w:beforeAutospacing="1" w:afterLines="40" w:after="96" w:line="240" w:lineRule="auto"/>
        <w:ind w:firstLine="0"/>
      </w:pPr>
      <w:r w:rsidRPr="004C25CD">
        <w:t>Related Key Performance Indicators</w:t>
      </w:r>
    </w:p>
    <w:p w14:paraId="0B47ADD3" w14:textId="77777777" w:rsidR="005F01B3" w:rsidRPr="004C25CD" w:rsidRDefault="005F01B3" w:rsidP="005F01B3">
      <w:pPr>
        <w:pStyle w:val="ListParagraph"/>
        <w:numPr>
          <w:ilvl w:val="0"/>
          <w:numId w:val="22"/>
        </w:numPr>
        <w:spacing w:before="100" w:beforeAutospacing="1" w:afterLines="40" w:after="96" w:line="240" w:lineRule="auto"/>
        <w:rPr>
          <w:b/>
        </w:rPr>
      </w:pPr>
      <w:r w:rsidRPr="004C25CD">
        <w:rPr>
          <w:b/>
        </w:rPr>
        <w:t xml:space="preserve">Student Satisfaction Rate. </w:t>
      </w:r>
      <w:r w:rsidRPr="004C25CD">
        <w:t>At least 75% of students completing a course would provide a positive response to the three survey questions for all courses. Responsibility:</w:t>
      </w:r>
      <w:r w:rsidRPr="004C25CD">
        <w:rPr>
          <w:b/>
        </w:rPr>
        <w:t xml:space="preserve"> </w:t>
      </w:r>
      <w:r w:rsidRPr="004C25CD">
        <w:t>Undergraduate Dean. Goal 1 &amp; 2.</w:t>
      </w:r>
    </w:p>
    <w:p w14:paraId="57E422E3" w14:textId="77777777" w:rsidR="005F01B3" w:rsidRPr="004C25CD" w:rsidRDefault="005F01B3" w:rsidP="005F01B3">
      <w:pPr>
        <w:pStyle w:val="ListParagraph"/>
        <w:numPr>
          <w:ilvl w:val="0"/>
          <w:numId w:val="22"/>
        </w:numPr>
        <w:spacing w:before="100" w:beforeAutospacing="1" w:afterLines="40" w:after="96" w:line="240" w:lineRule="auto"/>
        <w:rPr>
          <w:b/>
        </w:rPr>
      </w:pPr>
      <w:r w:rsidRPr="004C25CD">
        <w:rPr>
          <w:b/>
        </w:rPr>
        <w:t xml:space="preserve">Course Completion Rate. </w:t>
      </w:r>
      <w:r w:rsidRPr="004C25CD">
        <w:t>At least 75% of all student starts will complete each course. Definitions: Student Start is a student who completes their assignments for the first two weeks and has completed all the necessary requirements to enroll. Responsibility:</w:t>
      </w:r>
      <w:r w:rsidRPr="004C25CD">
        <w:rPr>
          <w:b/>
        </w:rPr>
        <w:t xml:space="preserve"> </w:t>
      </w:r>
      <w:r w:rsidRPr="004C25CD">
        <w:t>Undergraduate Dean. Goal 1 &amp; 2.</w:t>
      </w:r>
    </w:p>
    <w:p w14:paraId="661B30E2" w14:textId="77777777" w:rsidR="005F01B3" w:rsidRPr="004C25CD" w:rsidRDefault="005F01B3" w:rsidP="005F01B3">
      <w:pPr>
        <w:pStyle w:val="ListParagraph"/>
        <w:numPr>
          <w:ilvl w:val="0"/>
          <w:numId w:val="22"/>
        </w:numPr>
        <w:spacing w:before="100" w:beforeAutospacing="1" w:afterLines="40" w:after="96" w:line="240" w:lineRule="auto"/>
        <w:rPr>
          <w:b/>
        </w:rPr>
      </w:pPr>
      <w:r w:rsidRPr="004C25CD">
        <w:rPr>
          <w:b/>
        </w:rPr>
        <w:t xml:space="preserve">Degree Graduation Rate. </w:t>
      </w:r>
      <w:r w:rsidRPr="004C25CD">
        <w:t>At least 50% of all students who are considered a degree start will complete their degree. Definition: Degree start is a student who passes 4 courses (two terms) and has completed all the necessary requirements to enroll. Responsibility:</w:t>
      </w:r>
      <w:r w:rsidRPr="004C25CD">
        <w:rPr>
          <w:b/>
        </w:rPr>
        <w:t xml:space="preserve"> </w:t>
      </w:r>
      <w:r w:rsidRPr="004C25CD">
        <w:t>Undergraduate Dean. Goal 1 &amp; 2.</w:t>
      </w:r>
    </w:p>
    <w:p w14:paraId="0714C173" w14:textId="77777777" w:rsidR="00D94713" w:rsidRPr="004C25CD" w:rsidRDefault="00D94713" w:rsidP="00D94713">
      <w:pPr>
        <w:pStyle w:val="Heading2"/>
        <w:numPr>
          <w:ilvl w:val="0"/>
          <w:numId w:val="2"/>
        </w:numPr>
        <w:spacing w:before="100" w:beforeAutospacing="1" w:afterLines="40" w:after="96" w:line="240" w:lineRule="auto"/>
      </w:pPr>
      <w:bookmarkStart w:id="16" w:name="_Toc359332075"/>
      <w:bookmarkStart w:id="17" w:name="_Toc404776737"/>
      <w:r w:rsidRPr="004C25CD">
        <w:lastRenderedPageBreak/>
        <w:t>Assessment Process</w:t>
      </w:r>
      <w:bookmarkEnd w:id="16"/>
      <w:bookmarkEnd w:id="17"/>
      <w:r w:rsidRPr="004C25CD">
        <w:t xml:space="preserve"> </w:t>
      </w:r>
    </w:p>
    <w:p w14:paraId="424E1877" w14:textId="77777777" w:rsidR="00D94713" w:rsidRPr="004C25CD" w:rsidRDefault="00D94713" w:rsidP="00D94713">
      <w:pPr>
        <w:pStyle w:val="Heading3"/>
        <w:numPr>
          <w:ilvl w:val="0"/>
          <w:numId w:val="14"/>
        </w:numPr>
        <w:spacing w:before="100" w:beforeAutospacing="1" w:afterLines="40" w:after="96" w:line="240" w:lineRule="auto"/>
      </w:pPr>
      <w:bookmarkStart w:id="18" w:name="_Toc359332076"/>
      <w:bookmarkStart w:id="19" w:name="_Toc404776738"/>
      <w:r w:rsidRPr="004C25CD">
        <w:t>Review of Mission, Goals, Objectives, Policies</w:t>
      </w:r>
      <w:bookmarkEnd w:id="18"/>
      <w:bookmarkEnd w:id="19"/>
    </w:p>
    <w:p w14:paraId="490D7634" w14:textId="77777777" w:rsidR="00D94713" w:rsidRPr="004C25CD" w:rsidRDefault="00D94713" w:rsidP="00D94713">
      <w:pPr>
        <w:spacing w:before="100" w:beforeAutospacing="1" w:afterLines="40" w:after="96" w:line="240" w:lineRule="auto"/>
        <w:ind w:firstLine="0"/>
      </w:pPr>
      <w:r w:rsidRPr="004C25CD">
        <w:rPr>
          <w:noProof/>
        </w:rPr>
        <w:drawing>
          <wp:inline distT="0" distB="0" distL="0" distR="0" wp14:anchorId="3B5158E4" wp14:editId="3ACBF493">
            <wp:extent cx="5819775" cy="3966609"/>
            <wp:effectExtent l="0" t="0" r="0" b="0"/>
            <wp:docPr id="3" name="Picture 3" descr="\\SERVER\Users Shared Folders\TechMission\scanned-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Users Shared Folders\TechMission\scanned-image.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9716"/>
                    <a:stretch/>
                  </pic:blipFill>
                  <pic:spPr bwMode="auto">
                    <a:xfrm>
                      <a:off x="0" y="0"/>
                      <a:ext cx="5824915" cy="3970112"/>
                    </a:xfrm>
                    <a:prstGeom prst="rect">
                      <a:avLst/>
                    </a:prstGeom>
                    <a:noFill/>
                    <a:ln>
                      <a:noFill/>
                    </a:ln>
                    <a:extLst>
                      <a:ext uri="{53640926-AAD7-44D8-BBD7-CCE9431645EC}">
                        <a14:shadowObscured xmlns:a14="http://schemas.microsoft.com/office/drawing/2010/main"/>
                      </a:ext>
                    </a:extLst>
                  </pic:spPr>
                </pic:pic>
              </a:graphicData>
            </a:graphic>
          </wp:inline>
        </w:drawing>
      </w:r>
    </w:p>
    <w:p w14:paraId="247C9517" w14:textId="77777777" w:rsidR="00D94713" w:rsidRPr="004C25CD" w:rsidRDefault="00D94713" w:rsidP="00D94713">
      <w:pPr>
        <w:spacing w:before="100" w:beforeAutospacing="1" w:afterLines="40" w:after="96" w:line="240" w:lineRule="auto"/>
      </w:pPr>
      <w:r w:rsidRPr="004C25CD">
        <w:t xml:space="preserve">For our assessment process, we use the Institutional Effectiveness Paradigm and the Five-Column Model from </w:t>
      </w:r>
      <w:r w:rsidRPr="004C25CD">
        <w:rPr>
          <w:i/>
        </w:rPr>
        <w:t>A Road Map for Improvement of Student Learning and Support Services through Assessment.</w:t>
      </w:r>
      <w:r w:rsidRPr="004C25CD">
        <w:t xml:space="preserve"> The first column in this model is the Expanded Statement of Purpose which includes the organization’s mission and goals. The second column of Student Learning Outcomes comes out of these mission and goals. The third column of Assessment Activities list the means of assessment and criteria for success. The fourth column reviews Resulting Data, and the fifth column explains the use of these results. An example of this can be seen in the Program and Unit Assessment section of this document.</w:t>
      </w:r>
    </w:p>
    <w:p w14:paraId="5A7051EB" w14:textId="77777777" w:rsidR="00D94713" w:rsidRPr="004C25CD" w:rsidRDefault="00D94713" w:rsidP="00D94713">
      <w:pPr>
        <w:spacing w:before="100" w:beforeAutospacing="1" w:afterLines="40" w:after="96" w:line="240" w:lineRule="auto"/>
      </w:pPr>
      <w:r w:rsidRPr="004C25CD">
        <w:t xml:space="preserve">The mission serves both as a guide on what the organization should do and a boundary on what it should not do. All goals and objectives must align with the mission. The goals provide high level direction for units of the organization, while objectives should be measureable. Each unit of the organization will have key performance indicators that provide quantifiable data on that unit’s performance. Together the mission, goals and objectives make up column 1 of this model. Each year, the President works with the Undergraduate Dean, faculty and staff to prepare the goals and objectives for review by the board at its strategic planning meeting each fall. The board then reviews the mission statement and provides input into the goals and objectives. Once </w:t>
      </w:r>
      <w:r w:rsidRPr="004C25CD">
        <w:lastRenderedPageBreak/>
        <w:t>the goals and objectives are finalized, that is then fed into strategic steps and milestones. Those then inform team and individual work plans and specifications.</w:t>
      </w:r>
    </w:p>
    <w:p w14:paraId="220397EA" w14:textId="77777777" w:rsidR="00D94713" w:rsidRPr="004C25CD" w:rsidRDefault="00D94713" w:rsidP="00D94713">
      <w:pPr>
        <w:spacing w:before="100" w:beforeAutospacing="1" w:afterLines="40" w:after="96" w:line="240" w:lineRule="auto"/>
      </w:pPr>
      <w:r w:rsidRPr="004C25CD">
        <w:t xml:space="preserve">The President and the Undergraduate Dean work with the faculty to develop an assessment plan using the five column model described above for each of our degree programs. The Program Level Outcomes (PLOs) for each degree program tie back to the goals, objectives and mission statement of the organization. Each of our courses has Course Level Outcomes (CLOs) that support the PLOs. Each course will typically have Unit Level Outcomes (ULOs) that support the program level outcomes. The means of assessment in the third column will focus on direct assessment for the PLOs. Other measures of quality from indirect and attitudinal surveys are reflected through the Key Performance Indicators. The assessment results are fed into the Situational Assessment stage of the Strategic Planning Process as described below. Each unit is responsible for compiling and reporting its own assessment data either on the calendar year or academic year (depending on the data set). Those are discussed within each division and then fed into the institution’s assessment plan and strategic plan. </w:t>
      </w:r>
    </w:p>
    <w:p w14:paraId="7EE7A2ED" w14:textId="77777777" w:rsidR="00D94713" w:rsidRPr="004C25CD" w:rsidRDefault="00D94713" w:rsidP="00D94713">
      <w:pPr>
        <w:pStyle w:val="Heading3"/>
        <w:numPr>
          <w:ilvl w:val="0"/>
          <w:numId w:val="14"/>
        </w:numPr>
        <w:spacing w:before="100" w:beforeAutospacing="1" w:afterLines="40" w:after="96" w:line="240" w:lineRule="auto"/>
      </w:pPr>
      <w:bookmarkStart w:id="20" w:name="_Toc359332077"/>
      <w:bookmarkStart w:id="21" w:name="_Toc404776739"/>
      <w:r w:rsidRPr="004C25CD">
        <w:t>Publication and Distribution of Mission, Goals and Objectives</w:t>
      </w:r>
      <w:bookmarkEnd w:id="20"/>
      <w:bookmarkEnd w:id="21"/>
    </w:p>
    <w:p w14:paraId="176263C6" w14:textId="77777777" w:rsidR="00D94713" w:rsidRPr="004C25CD" w:rsidRDefault="00D94713" w:rsidP="00D94713">
      <w:pPr>
        <w:spacing w:before="100" w:beforeAutospacing="1" w:afterLines="40" w:after="96" w:line="240" w:lineRule="auto"/>
      </w:pPr>
      <w:r w:rsidRPr="004C25CD">
        <w:t>Once approved, our Mission, Goals and Objectives are distributed through multiple channels. They are published on our website and included in our student catalog. Our Mission, Program Level Mission, PLOs, and CLOs are included in all new course Syllabi. The responsibility of this distribution belongs to the President and Chief Academic Officer</w:t>
      </w:r>
      <w:r w:rsidR="00065225" w:rsidRPr="004C25CD">
        <w:t xml:space="preserve">. </w:t>
      </w:r>
    </w:p>
    <w:p w14:paraId="70CC3640" w14:textId="51C976CA" w:rsidR="005F01B3" w:rsidRPr="004C25CD" w:rsidRDefault="005F01B3" w:rsidP="005F01B3">
      <w:pPr>
        <w:pStyle w:val="Heading3"/>
        <w:numPr>
          <w:ilvl w:val="0"/>
          <w:numId w:val="14"/>
        </w:numPr>
      </w:pPr>
      <w:bookmarkStart w:id="22" w:name="_Toc404776740"/>
      <w:bookmarkStart w:id="23" w:name="_Toc359332078"/>
      <w:r w:rsidRPr="004C25CD">
        <w:t>Monitoring Plan</w:t>
      </w:r>
      <w:bookmarkEnd w:id="22"/>
    </w:p>
    <w:p w14:paraId="654A1DB3" w14:textId="77777777" w:rsidR="005F01B3" w:rsidRPr="004C25CD" w:rsidRDefault="005F01B3" w:rsidP="005F01B3">
      <w:pPr>
        <w:ind w:firstLine="0"/>
      </w:pPr>
      <w:r w:rsidRPr="004C25CD">
        <w:t>The following is a summary of our monitoring plan:</w:t>
      </w:r>
    </w:p>
    <w:p w14:paraId="67623DF5" w14:textId="77777777" w:rsidR="005F01B3" w:rsidRPr="004C25CD" w:rsidRDefault="005F01B3" w:rsidP="005F01B3">
      <w:pPr>
        <w:pStyle w:val="ListParagraph"/>
        <w:numPr>
          <w:ilvl w:val="0"/>
          <w:numId w:val="39"/>
        </w:numPr>
      </w:pPr>
      <w:r w:rsidRPr="004C25CD">
        <w:t>Weekly: monitoring of student and faculty interaction in classes through reports and analytic modules.</w:t>
      </w:r>
    </w:p>
    <w:p w14:paraId="3EEFC95A" w14:textId="6279410C" w:rsidR="005F01B3" w:rsidRPr="004C25CD" w:rsidRDefault="005F01B3" w:rsidP="005F01B3">
      <w:pPr>
        <w:pStyle w:val="ListParagraph"/>
        <w:numPr>
          <w:ilvl w:val="0"/>
          <w:numId w:val="39"/>
        </w:numPr>
      </w:pPr>
      <w:r w:rsidRPr="004C25CD">
        <w:t>Each Term: monitor student surveys, graduate interviews, employer interviews, monitor enrollment and revenue based on projections and progress on key performance indicators.</w:t>
      </w:r>
    </w:p>
    <w:p w14:paraId="100C6A60" w14:textId="77777777" w:rsidR="005F01B3" w:rsidRPr="004C25CD" w:rsidRDefault="005F01B3" w:rsidP="005F01B3">
      <w:pPr>
        <w:pStyle w:val="ListParagraph"/>
        <w:numPr>
          <w:ilvl w:val="0"/>
          <w:numId w:val="39"/>
        </w:numPr>
      </w:pPr>
      <w:r w:rsidRPr="004C25CD">
        <w:t>Annually: monitor graduation rates, monitor aggregated student surveys, course completion rates, monitor all items required for DETC and Missouri DHE reporting.</w:t>
      </w:r>
    </w:p>
    <w:p w14:paraId="349A5834" w14:textId="77777777" w:rsidR="00D94713" w:rsidRPr="004C25CD" w:rsidRDefault="00D94713" w:rsidP="00D94713">
      <w:pPr>
        <w:pStyle w:val="Heading3"/>
        <w:numPr>
          <w:ilvl w:val="0"/>
          <w:numId w:val="14"/>
        </w:numPr>
        <w:spacing w:before="100" w:beforeAutospacing="1" w:afterLines="40" w:after="96" w:line="240" w:lineRule="auto"/>
      </w:pPr>
      <w:bookmarkStart w:id="24" w:name="_Toc404776741"/>
      <w:r w:rsidRPr="004C25CD">
        <w:t>Advisory Councils</w:t>
      </w:r>
      <w:bookmarkEnd w:id="23"/>
      <w:bookmarkEnd w:id="24"/>
    </w:p>
    <w:p w14:paraId="0D40EC7D" w14:textId="47560062" w:rsidR="005F01B3" w:rsidRPr="004C25CD" w:rsidRDefault="00D94713" w:rsidP="005F01B3">
      <w:pPr>
        <w:spacing w:before="100" w:beforeAutospacing="1" w:afterLines="40" w:after="96" w:line="240" w:lineRule="auto"/>
      </w:pPr>
      <w:r w:rsidRPr="004C25CD">
        <w:t xml:space="preserve">City Vision has advisory councils for our undergraduate and graduate programs. Because our undergraduate programs are in related fields we only have one advisory council, and our graduate program only has one degree. The advisory council meets at least annually, and provides City Vision with advice on the current level of skills, knowledge, and abilities </w:t>
      </w:r>
      <w:r w:rsidRPr="004C25CD">
        <w:lastRenderedPageBreak/>
        <w:t>individuals need for entry into the occupation, as well as the adequacy of the institution’s educational program objectives, its curriculum, and its course materials. Our advisory councils consist of academic and practitioner leaders in related fields that can help direct and ens</w:t>
      </w:r>
      <w:r w:rsidR="005F01B3" w:rsidRPr="004C25CD">
        <w:t>ure the quality of our programs.</w:t>
      </w:r>
    </w:p>
    <w:p w14:paraId="495995E1" w14:textId="77777777" w:rsidR="005F01B3" w:rsidRPr="004C25CD" w:rsidRDefault="005F01B3" w:rsidP="005F01B3">
      <w:pPr>
        <w:spacing w:before="100" w:beforeAutospacing="1" w:afterLines="40" w:after="96" w:line="240" w:lineRule="auto"/>
        <w:ind w:firstLine="0"/>
      </w:pPr>
    </w:p>
    <w:p w14:paraId="6AFF19E7" w14:textId="77777777" w:rsidR="00D94713" w:rsidRPr="004C25CD" w:rsidRDefault="00D94713" w:rsidP="00D94713">
      <w:pPr>
        <w:pStyle w:val="Heading2"/>
        <w:numPr>
          <w:ilvl w:val="0"/>
          <w:numId w:val="2"/>
        </w:numPr>
        <w:spacing w:before="100" w:beforeAutospacing="1" w:afterLines="40" w:after="96" w:line="240" w:lineRule="auto"/>
      </w:pPr>
      <w:bookmarkStart w:id="25" w:name="_Toc359332079"/>
      <w:bookmarkStart w:id="26" w:name="_Toc404776742"/>
      <w:r w:rsidRPr="004C25CD">
        <w:t>Implementation of Mission, Goals and Objectives</w:t>
      </w:r>
      <w:bookmarkEnd w:id="25"/>
      <w:bookmarkEnd w:id="26"/>
    </w:p>
    <w:p w14:paraId="5791B07F" w14:textId="62CC1798" w:rsidR="00D94713" w:rsidRPr="004C25CD" w:rsidRDefault="00D94713" w:rsidP="006A2C29">
      <w:pPr>
        <w:pStyle w:val="Heading3"/>
        <w:numPr>
          <w:ilvl w:val="0"/>
          <w:numId w:val="40"/>
        </w:numPr>
        <w:spacing w:before="100" w:beforeAutospacing="1" w:afterLines="40" w:after="96" w:line="240" w:lineRule="auto"/>
      </w:pPr>
      <w:bookmarkStart w:id="27" w:name="_Toc359332080"/>
      <w:bookmarkStart w:id="28" w:name="_Toc404776743"/>
      <w:r w:rsidRPr="004C25CD">
        <w:t>Means of Assessment</w:t>
      </w:r>
      <w:bookmarkEnd w:id="27"/>
      <w:bookmarkEnd w:id="28"/>
    </w:p>
    <w:p w14:paraId="0B2CE277" w14:textId="77777777" w:rsidR="00D94713" w:rsidRPr="004C25CD" w:rsidRDefault="00D94713" w:rsidP="005F01B3">
      <w:pPr>
        <w:pStyle w:val="Heading4"/>
        <w:numPr>
          <w:ilvl w:val="1"/>
          <w:numId w:val="14"/>
        </w:numPr>
        <w:spacing w:before="100" w:beforeAutospacing="1" w:afterLines="40" w:after="96" w:line="240" w:lineRule="auto"/>
      </w:pPr>
      <w:r w:rsidRPr="004C25CD">
        <w:t xml:space="preserve">Processes. </w:t>
      </w:r>
    </w:p>
    <w:p w14:paraId="53F8990A" w14:textId="77777777" w:rsidR="00D94713" w:rsidRPr="004C25CD" w:rsidRDefault="00D94713" w:rsidP="00D94713">
      <w:pPr>
        <w:spacing w:before="100" w:beforeAutospacing="1" w:afterLines="40" w:after="96" w:line="240" w:lineRule="auto"/>
      </w:pPr>
      <w:r w:rsidRPr="004C25CD">
        <w:t>As described above, we use the Institutional Effectiveness Paradigm. Our President and Chief Academic Officer work with staff to develop updated goals and objectives each summer. These are then used to update our means of assessment, program level outcomes and course level outcomes</w:t>
      </w:r>
      <w:r w:rsidR="00065225" w:rsidRPr="004C25CD">
        <w:t xml:space="preserve">. </w:t>
      </w:r>
      <w:r w:rsidRPr="004C25CD">
        <w:t>The overall strategic plan and assessment plan are discussed and reviewed by our Board at an annual planning meeting in September. The President then reports to the board at quarterly meetings. Our faculty members who serve as course developers will align the course level outcomes with the program level outcomes which are tied to our institutional objectives and goals. Our adjunct teaching faculty typically stay within the existing course level outcomes, but may provide input into the modification of those outcomes. We collect data using our means of assessment on an ongoing basis depending on where students are in their process</w:t>
      </w:r>
      <w:r w:rsidR="00065225" w:rsidRPr="004C25CD">
        <w:t xml:space="preserve">. </w:t>
      </w:r>
      <w:r w:rsidRPr="004C25CD">
        <w:t>We compile most of our data on a calendar year. The assessment results then feeds into our annual assessment and strategic planning process as described below.</w:t>
      </w:r>
    </w:p>
    <w:p w14:paraId="0313FC1D" w14:textId="77777777" w:rsidR="00D94713" w:rsidRPr="004C25CD" w:rsidRDefault="00D94713" w:rsidP="005F01B3">
      <w:pPr>
        <w:pStyle w:val="Heading4"/>
        <w:numPr>
          <w:ilvl w:val="1"/>
          <w:numId w:val="14"/>
        </w:numPr>
        <w:spacing w:before="100" w:beforeAutospacing="1" w:afterLines="40" w:after="96" w:line="240" w:lineRule="auto"/>
      </w:pPr>
      <w:r w:rsidRPr="004C25CD">
        <w:t>Direct Measurement Tools</w:t>
      </w:r>
    </w:p>
    <w:p w14:paraId="30BB9218" w14:textId="77777777" w:rsidR="00D94713" w:rsidRPr="004C25CD" w:rsidRDefault="00D94713" w:rsidP="00D94713">
      <w:pPr>
        <w:pStyle w:val="Heading5"/>
        <w:numPr>
          <w:ilvl w:val="0"/>
          <w:numId w:val="15"/>
        </w:numPr>
        <w:spacing w:before="100" w:beforeAutospacing="1" w:afterLines="40" w:after="96" w:line="240" w:lineRule="auto"/>
      </w:pPr>
      <w:r w:rsidRPr="004C25CD">
        <w:t>Student Assessment in Courses</w:t>
      </w:r>
    </w:p>
    <w:p w14:paraId="26E066FC" w14:textId="77777777" w:rsidR="00D94713" w:rsidRPr="004C25CD" w:rsidRDefault="00D94713" w:rsidP="00D94713">
      <w:pPr>
        <w:spacing w:before="100" w:beforeAutospacing="1" w:afterLines="40" w:after="96" w:line="240" w:lineRule="auto"/>
      </w:pPr>
      <w:r w:rsidRPr="004C25CD">
        <w:t>Students are assessed through quizzes, online discussion group assignments and papers. Most of our courses utilize a comprehensive final project where students demonstrate their mastery of principles taught in the course. Each course has unit level objectives and course level objectives that are measured through the above means. The course level objectives support the program level objectives in the degree program as shown in the Unit Assessment Section of this document.</w:t>
      </w:r>
    </w:p>
    <w:p w14:paraId="09DB87E0" w14:textId="77777777" w:rsidR="00D94713" w:rsidRPr="004C25CD" w:rsidRDefault="00D94713" w:rsidP="00D94713">
      <w:pPr>
        <w:pStyle w:val="Heading5"/>
        <w:numPr>
          <w:ilvl w:val="0"/>
          <w:numId w:val="15"/>
        </w:numPr>
        <w:spacing w:before="100" w:beforeAutospacing="1" w:afterLines="40" w:after="96" w:line="240" w:lineRule="auto"/>
      </w:pPr>
      <w:r w:rsidRPr="004C25CD">
        <w:t xml:space="preserve">Action Items on Direct Measurement Tools </w:t>
      </w:r>
    </w:p>
    <w:p w14:paraId="45F843F0" w14:textId="77777777" w:rsidR="00D94713" w:rsidRPr="004C25CD" w:rsidRDefault="00D94713" w:rsidP="00D94713">
      <w:pPr>
        <w:spacing w:before="100" w:beforeAutospacing="1" w:afterLines="40" w:after="96" w:line="240" w:lineRule="auto"/>
        <w:rPr>
          <w:rFonts w:asciiTheme="majorHAnsi" w:eastAsiaTheme="majorEastAsia" w:hAnsiTheme="majorHAnsi" w:cstheme="majorBidi"/>
          <w:color w:val="243F60" w:themeColor="accent1" w:themeShade="7F"/>
        </w:rPr>
      </w:pPr>
      <w:r w:rsidRPr="004C25CD">
        <w:t xml:space="preserve">As a part of our assessment plan, City Vision is conducting research in additional outside measures to use in our assessment process. These include the following: Sample Certification Examination for Addictions Counselor Certification, Certified Technology Manager, Early Childhood Education, Certified Public Accountant Exam and Certified Fund Raising Executive. Our goal is to consider how well these outside measures can be used with our existing program </w:t>
      </w:r>
      <w:r w:rsidRPr="004C25CD">
        <w:lastRenderedPageBreak/>
        <w:t>and to make recommendation to use them as a part of our assessment process. Our goal will be to have recommendations in 2014 and to begin implementation in 2015.</w:t>
      </w:r>
    </w:p>
    <w:p w14:paraId="6053246E" w14:textId="77777777" w:rsidR="00D94713" w:rsidRPr="004C25CD" w:rsidRDefault="00D94713" w:rsidP="005F01B3">
      <w:pPr>
        <w:pStyle w:val="Heading4"/>
        <w:numPr>
          <w:ilvl w:val="1"/>
          <w:numId w:val="14"/>
        </w:numPr>
        <w:spacing w:before="100" w:beforeAutospacing="1" w:afterLines="40" w:after="96" w:line="240" w:lineRule="auto"/>
      </w:pPr>
      <w:r w:rsidRPr="004C25CD">
        <w:t>Indirect Measurement Tools</w:t>
      </w:r>
    </w:p>
    <w:p w14:paraId="70A96C6B" w14:textId="77777777" w:rsidR="00D94713" w:rsidRPr="004C25CD" w:rsidRDefault="00D94713" w:rsidP="00D94713">
      <w:pPr>
        <w:pStyle w:val="Heading5"/>
        <w:numPr>
          <w:ilvl w:val="0"/>
          <w:numId w:val="17"/>
        </w:numPr>
        <w:spacing w:before="100" w:beforeAutospacing="1" w:afterLines="40" w:after="96" w:line="240" w:lineRule="auto"/>
      </w:pPr>
      <w:r w:rsidRPr="004C25CD">
        <w:t>Student Satisfaction Survey</w:t>
      </w:r>
    </w:p>
    <w:p w14:paraId="2EB14A9F" w14:textId="77777777" w:rsidR="00D94713" w:rsidRPr="004C25CD" w:rsidRDefault="00D94713" w:rsidP="00D94713">
      <w:pPr>
        <w:spacing w:before="100" w:beforeAutospacing="1" w:afterLines="40" w:after="96" w:line="240" w:lineRule="auto"/>
      </w:pPr>
      <w:r w:rsidRPr="004C25CD">
        <w:t>Our Accreditor requires that we conduct a Student Satisfaction Survey for all students after completing a course asking the following questions:</w:t>
      </w:r>
    </w:p>
    <w:p w14:paraId="62887214" w14:textId="77777777" w:rsidR="00D94713" w:rsidRPr="004C25CD" w:rsidRDefault="00D94713" w:rsidP="00D94713">
      <w:pPr>
        <w:spacing w:before="100" w:beforeAutospacing="1" w:afterLines="40" w:after="96" w:line="240" w:lineRule="auto"/>
        <w:ind w:firstLine="0"/>
      </w:pPr>
      <w:r w:rsidRPr="004C25CD">
        <w:t>1.</w:t>
      </w:r>
      <w:r w:rsidRPr="004C25CD">
        <w:tab/>
        <w:t>Did you achieve, or will you have achieved upon completing your studies, the goals you had when you started this course?</w:t>
      </w:r>
    </w:p>
    <w:p w14:paraId="278D4B93" w14:textId="77777777" w:rsidR="00D94713" w:rsidRPr="004C25CD" w:rsidRDefault="00D94713" w:rsidP="00D94713">
      <w:pPr>
        <w:spacing w:before="100" w:beforeAutospacing="1" w:afterLines="40" w:after="96" w:line="240" w:lineRule="auto"/>
        <w:ind w:firstLine="0"/>
      </w:pPr>
      <w:r w:rsidRPr="004C25CD">
        <w:t>2.</w:t>
      </w:r>
      <w:r w:rsidRPr="004C25CD">
        <w:tab/>
        <w:t>Would you recommend this course to a friend?</w:t>
      </w:r>
    </w:p>
    <w:p w14:paraId="729905DD" w14:textId="77777777" w:rsidR="00D94713" w:rsidRPr="004C25CD" w:rsidRDefault="00D94713" w:rsidP="00D94713">
      <w:pPr>
        <w:spacing w:before="100" w:beforeAutospacing="1" w:afterLines="40" w:after="96" w:line="240" w:lineRule="auto"/>
        <w:ind w:firstLine="0"/>
      </w:pPr>
      <w:r w:rsidRPr="004C25CD">
        <w:t>3.</w:t>
      </w:r>
      <w:r w:rsidRPr="004C25CD">
        <w:tab/>
        <w:t>All things considered, were/are you satisfied with your studies with City Vision College?</w:t>
      </w:r>
    </w:p>
    <w:p w14:paraId="7DC8CAD7" w14:textId="4FE465F0" w:rsidR="006609A6" w:rsidRPr="004C25CD" w:rsidRDefault="006609A6" w:rsidP="006609A6">
      <w:pPr>
        <w:spacing w:before="100" w:beforeAutospacing="1" w:afterLines="40" w:after="96" w:line="240" w:lineRule="auto"/>
        <w:ind w:firstLine="0"/>
      </w:pPr>
      <w:r w:rsidRPr="004C25CD">
        <w:t>Rate the following question on a scale from 1 (Strongly Disagree) to 5 (Strongly Agree).</w:t>
      </w:r>
    </w:p>
    <w:p w14:paraId="08277F8F" w14:textId="78A67A9B" w:rsidR="006609A6" w:rsidRPr="004C25CD" w:rsidRDefault="006609A6" w:rsidP="006609A6">
      <w:pPr>
        <w:pStyle w:val="ListParagraph"/>
        <w:numPr>
          <w:ilvl w:val="0"/>
          <w:numId w:val="14"/>
        </w:numPr>
        <w:spacing w:before="100" w:beforeAutospacing="1" w:afterLines="40" w:after="96" w:line="240" w:lineRule="auto"/>
      </w:pPr>
      <w:r w:rsidRPr="004C25CD">
        <w:t xml:space="preserve">The material and course content </w:t>
      </w:r>
      <w:r w:rsidR="00624994" w:rsidRPr="004C25CD">
        <w:t>were</w:t>
      </w:r>
      <w:r w:rsidRPr="004C25CD">
        <w:t xml:space="preserve"> effective in meeting my expectations and helping you achieve the learning outcomes for this course?</w:t>
      </w:r>
    </w:p>
    <w:p w14:paraId="6EA1FFCC" w14:textId="77777777" w:rsidR="006609A6" w:rsidRPr="004C25CD" w:rsidRDefault="006609A6" w:rsidP="006609A6">
      <w:pPr>
        <w:pStyle w:val="ListParagraph"/>
        <w:spacing w:before="100" w:beforeAutospacing="1" w:afterLines="40" w:after="96" w:line="240" w:lineRule="auto"/>
        <w:ind w:left="1080" w:firstLine="0"/>
      </w:pPr>
    </w:p>
    <w:p w14:paraId="5CD8294B" w14:textId="51FC03D5" w:rsidR="006609A6" w:rsidRPr="004C25CD" w:rsidRDefault="006609A6" w:rsidP="006609A6">
      <w:pPr>
        <w:pStyle w:val="ListParagraph"/>
        <w:numPr>
          <w:ilvl w:val="0"/>
          <w:numId w:val="14"/>
        </w:numPr>
        <w:spacing w:before="100" w:beforeAutospacing="1" w:afterLines="40" w:after="96" w:line="240" w:lineRule="auto"/>
      </w:pPr>
      <w:r w:rsidRPr="004C25CD">
        <w:t>The instructor was active in the course providing feedback, support and instruction as needed.</w:t>
      </w:r>
    </w:p>
    <w:p w14:paraId="0210144A" w14:textId="77777777" w:rsidR="006609A6" w:rsidRPr="004C25CD" w:rsidRDefault="006609A6" w:rsidP="006609A6">
      <w:pPr>
        <w:pStyle w:val="ListParagraph"/>
      </w:pPr>
    </w:p>
    <w:p w14:paraId="79DAE034" w14:textId="2086B28E" w:rsidR="006609A6" w:rsidRPr="004C25CD" w:rsidRDefault="006609A6" w:rsidP="006609A6">
      <w:pPr>
        <w:pStyle w:val="ListParagraph"/>
        <w:numPr>
          <w:ilvl w:val="0"/>
          <w:numId w:val="14"/>
        </w:numPr>
        <w:spacing w:before="100" w:beforeAutospacing="1" w:afterLines="40" w:after="96" w:line="240" w:lineRule="auto"/>
      </w:pPr>
      <w:r w:rsidRPr="004C25CD">
        <w:t>The technical support a</w:t>
      </w:r>
      <w:r w:rsidR="00624994" w:rsidRPr="004C25CD">
        <w:t>nd other educational services were</w:t>
      </w:r>
      <w:r w:rsidRPr="004C25CD">
        <w:t xml:space="preserve"> effective in addressing any needs you had in this course</w:t>
      </w:r>
    </w:p>
    <w:p w14:paraId="05352D6D" w14:textId="77777777" w:rsidR="006609A6" w:rsidRPr="004C25CD" w:rsidRDefault="006609A6" w:rsidP="006609A6">
      <w:pPr>
        <w:pStyle w:val="ListParagraph"/>
      </w:pPr>
    </w:p>
    <w:p w14:paraId="49D18056" w14:textId="3D47070F" w:rsidR="006609A6" w:rsidRPr="004C25CD" w:rsidRDefault="006609A6" w:rsidP="006609A6">
      <w:pPr>
        <w:pStyle w:val="ListParagraph"/>
        <w:numPr>
          <w:ilvl w:val="0"/>
          <w:numId w:val="14"/>
        </w:numPr>
        <w:spacing w:before="100" w:beforeAutospacing="1" w:afterLines="40" w:after="96" w:line="240" w:lineRule="auto"/>
      </w:pPr>
      <w:r w:rsidRPr="004C25CD">
        <w:t>Each year, we want to improve our courses, so your feedback is essential. What suggestions do you have to improve this course?</w:t>
      </w:r>
    </w:p>
    <w:p w14:paraId="7382E9B7" w14:textId="77777777" w:rsidR="00D94713" w:rsidRPr="004C25CD" w:rsidRDefault="00D94713" w:rsidP="009D6C64">
      <w:pPr>
        <w:spacing w:before="100" w:beforeAutospacing="1" w:afterLines="40" w:after="96" w:line="240" w:lineRule="auto"/>
      </w:pPr>
      <w:r w:rsidRPr="004C25CD">
        <w:t>We use this data to assess student satisfaction and identify courses needing improvement. If any course has less than 75% responding “yes” to any of these questions, we develop a plan for corrective action. The following is a sample of the data collecte</w:t>
      </w:r>
      <w:r w:rsidR="009D6C64" w:rsidRPr="004C25CD">
        <w:t>d for our top 10 courses in 2013</w:t>
      </w:r>
      <w:r w:rsidR="00065225" w:rsidRPr="004C25CD">
        <w:t xml:space="preserve">. </w:t>
      </w:r>
    </w:p>
    <w:p w14:paraId="004D0A32" w14:textId="77777777" w:rsidR="009D6C64" w:rsidRPr="004C25CD" w:rsidRDefault="009D6C64" w:rsidP="009D6C64">
      <w:pPr>
        <w:spacing w:before="100" w:beforeAutospacing="1" w:afterLines="40" w:after="96" w:line="240" w:lineRule="auto"/>
        <w:ind w:firstLine="0"/>
      </w:pPr>
      <w:r w:rsidRPr="004C25CD">
        <w:object w:dxaOrig="10368" w:dyaOrig="6029" w14:anchorId="3D728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301.5pt" o:ole="">
            <v:imagedata r:id="rId16" o:title=""/>
          </v:shape>
          <o:OLEObject Type="Embed" ProgID="Word.Document.12" ShapeID="_x0000_i1025" DrawAspect="Content" ObjectID="_1485065458" r:id="rId17">
            <o:FieldCodes>\s</o:FieldCodes>
          </o:OLEObject>
        </w:object>
      </w:r>
    </w:p>
    <w:p w14:paraId="268CC541" w14:textId="77777777" w:rsidR="00D94713" w:rsidRPr="004C25CD" w:rsidRDefault="00D94713" w:rsidP="00D94713">
      <w:pPr>
        <w:spacing w:before="100" w:beforeAutospacing="1" w:afterLines="40" w:after="96" w:line="240" w:lineRule="auto"/>
      </w:pPr>
      <w:r w:rsidRPr="004C25CD">
        <w:t xml:space="preserve">In addition to the required questions by DETC, we also ask our students the questions at the end of each course (see Appendix A). </w:t>
      </w:r>
    </w:p>
    <w:p w14:paraId="01782516" w14:textId="77777777" w:rsidR="00D94713" w:rsidRPr="004C25CD" w:rsidRDefault="00D94713" w:rsidP="00D94713">
      <w:pPr>
        <w:pStyle w:val="Heading5"/>
        <w:spacing w:before="100" w:beforeAutospacing="1" w:afterLines="40" w:after="96" w:line="240" w:lineRule="auto"/>
        <w:ind w:left="720"/>
      </w:pPr>
      <w:r w:rsidRPr="004C25CD">
        <w:t>ii. Course Completion Rates</w:t>
      </w:r>
    </w:p>
    <w:p w14:paraId="79337004" w14:textId="77777777" w:rsidR="00D94713" w:rsidRPr="004C25CD" w:rsidRDefault="00D94713" w:rsidP="00D94713">
      <w:pPr>
        <w:spacing w:before="100" w:beforeAutospacing="1" w:afterLines="40" w:after="96" w:line="240" w:lineRule="auto"/>
      </w:pPr>
      <w:r w:rsidRPr="004C25CD">
        <w:t>We also monitor the completion rates for students in each of our courses both to meet DETC’s requirement and for our own assessment process. We consider a student a “start” if they complete the assignments for the first two weeks of a course and have completed all steps in their admissions process (otherwise they are a cancellation). If any courses have a completion rate of less than 75%, we develop a corrective action plan. The following is an example of our Course Completion Rates report for 2012 for our top 10 courses.</w:t>
      </w:r>
    </w:p>
    <w:tbl>
      <w:tblPr>
        <w:tblpPr w:leftFromText="180" w:rightFromText="180" w:vertAnchor="text" w:horzAnchor="margin" w:tblpXSpec="center" w:tblpY="370"/>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9"/>
        <w:gridCol w:w="936"/>
        <w:gridCol w:w="1043"/>
        <w:gridCol w:w="1523"/>
        <w:gridCol w:w="1051"/>
        <w:gridCol w:w="1296"/>
        <w:gridCol w:w="1350"/>
      </w:tblGrid>
      <w:tr w:rsidR="00D94713" w:rsidRPr="004C25CD" w14:paraId="25111AB9" w14:textId="77777777" w:rsidTr="0007115D">
        <w:tc>
          <w:tcPr>
            <w:tcW w:w="2629" w:type="dxa"/>
          </w:tcPr>
          <w:p w14:paraId="455D3E0B" w14:textId="77777777" w:rsidR="00D94713" w:rsidRPr="004C25CD" w:rsidRDefault="00D94713" w:rsidP="00D94713">
            <w:pPr>
              <w:pStyle w:val="NoSpacing"/>
              <w:spacing w:before="100" w:beforeAutospacing="1" w:afterLines="40" w:after="96"/>
            </w:pPr>
            <w:r w:rsidRPr="004C25CD">
              <w:t>Name of Course</w:t>
            </w:r>
          </w:p>
        </w:tc>
        <w:tc>
          <w:tcPr>
            <w:tcW w:w="936" w:type="dxa"/>
          </w:tcPr>
          <w:p w14:paraId="2522034A" w14:textId="77777777" w:rsidR="00D94713" w:rsidRPr="004C25CD" w:rsidRDefault="00D94713" w:rsidP="00D94713">
            <w:pPr>
              <w:pStyle w:val="NoSpacing"/>
              <w:spacing w:before="100" w:beforeAutospacing="1" w:afterLines="40" w:after="96"/>
            </w:pPr>
            <w:r w:rsidRPr="004C25CD">
              <w:t>Date of Sample</w:t>
            </w:r>
          </w:p>
        </w:tc>
        <w:tc>
          <w:tcPr>
            <w:tcW w:w="1043" w:type="dxa"/>
          </w:tcPr>
          <w:p w14:paraId="24E4F8D0" w14:textId="77777777" w:rsidR="00D94713" w:rsidRPr="004C25CD" w:rsidRDefault="00D94713" w:rsidP="00D94713">
            <w:pPr>
              <w:pStyle w:val="NoSpacing"/>
              <w:spacing w:before="100" w:beforeAutospacing="1" w:afterLines="40" w:after="96"/>
            </w:pPr>
            <w:r w:rsidRPr="004C25CD">
              <w:t># of Students in sample</w:t>
            </w:r>
          </w:p>
        </w:tc>
        <w:tc>
          <w:tcPr>
            <w:tcW w:w="1523" w:type="dxa"/>
          </w:tcPr>
          <w:p w14:paraId="7F2A0F9C" w14:textId="77777777" w:rsidR="00D94713" w:rsidRPr="004C25CD" w:rsidRDefault="00D94713" w:rsidP="00D94713">
            <w:pPr>
              <w:pStyle w:val="NoSpacing"/>
              <w:spacing w:before="100" w:beforeAutospacing="1" w:afterLines="40" w:after="96"/>
            </w:pPr>
            <w:r w:rsidRPr="004C25CD">
              <w:t># of Cancellations</w:t>
            </w:r>
          </w:p>
        </w:tc>
        <w:tc>
          <w:tcPr>
            <w:tcW w:w="1051" w:type="dxa"/>
          </w:tcPr>
          <w:p w14:paraId="0BA5E1E4" w14:textId="77777777" w:rsidR="00D94713" w:rsidRPr="004C25CD" w:rsidRDefault="00D94713" w:rsidP="00D94713">
            <w:pPr>
              <w:pStyle w:val="NoSpacing"/>
              <w:spacing w:before="100" w:beforeAutospacing="1" w:afterLines="40" w:after="96"/>
            </w:pPr>
            <w:r w:rsidRPr="004C25CD">
              <w:t># of Active students in sample</w:t>
            </w:r>
          </w:p>
        </w:tc>
        <w:tc>
          <w:tcPr>
            <w:tcW w:w="1296" w:type="dxa"/>
          </w:tcPr>
          <w:p w14:paraId="75D79203" w14:textId="77777777" w:rsidR="00D94713" w:rsidRPr="004C25CD" w:rsidRDefault="00D94713" w:rsidP="00D94713">
            <w:pPr>
              <w:pStyle w:val="NoSpacing"/>
              <w:spacing w:before="100" w:beforeAutospacing="1" w:afterLines="40" w:after="96"/>
            </w:pPr>
            <w:r w:rsidRPr="004C25CD">
              <w:t># of students completing</w:t>
            </w:r>
          </w:p>
        </w:tc>
        <w:tc>
          <w:tcPr>
            <w:tcW w:w="1350" w:type="dxa"/>
          </w:tcPr>
          <w:p w14:paraId="6A09610B" w14:textId="77777777" w:rsidR="00D94713" w:rsidRPr="004C25CD" w:rsidRDefault="00D94713" w:rsidP="00D94713">
            <w:pPr>
              <w:pStyle w:val="NoSpacing"/>
              <w:spacing w:before="100" w:beforeAutospacing="1" w:afterLines="40" w:after="96"/>
            </w:pPr>
            <w:r w:rsidRPr="004C25CD">
              <w:t>Completion Rate</w:t>
            </w:r>
          </w:p>
          <w:p w14:paraId="04DCC8D4" w14:textId="77777777" w:rsidR="00D94713" w:rsidRPr="004C25CD" w:rsidRDefault="00D94713" w:rsidP="00D94713">
            <w:pPr>
              <w:pStyle w:val="NoSpacing"/>
              <w:spacing w:before="100" w:beforeAutospacing="1" w:afterLines="40" w:after="96"/>
            </w:pPr>
            <w:r w:rsidRPr="004C25CD">
              <w:t>#/%</w:t>
            </w:r>
          </w:p>
        </w:tc>
      </w:tr>
      <w:tr w:rsidR="00D94713" w:rsidRPr="004C25CD" w14:paraId="6B17654E" w14:textId="77777777" w:rsidTr="0007115D">
        <w:tc>
          <w:tcPr>
            <w:tcW w:w="2629" w:type="dxa"/>
          </w:tcPr>
          <w:p w14:paraId="1C3AFD68" w14:textId="77777777" w:rsidR="00D94713" w:rsidRPr="004C25CD" w:rsidRDefault="00D94713" w:rsidP="00D94713">
            <w:pPr>
              <w:pStyle w:val="NoSpacing"/>
              <w:spacing w:before="100" w:beforeAutospacing="1" w:afterLines="40" w:after="96"/>
            </w:pPr>
            <w:r w:rsidRPr="004C25CD">
              <w:t>Course 406 - Joy at Work</w:t>
            </w:r>
          </w:p>
        </w:tc>
        <w:tc>
          <w:tcPr>
            <w:tcW w:w="936" w:type="dxa"/>
          </w:tcPr>
          <w:p w14:paraId="1E183C3A" w14:textId="77777777" w:rsidR="00D94713" w:rsidRPr="004C25CD" w:rsidRDefault="00D94713" w:rsidP="00D94713">
            <w:pPr>
              <w:pStyle w:val="NoSpacing"/>
              <w:spacing w:before="100" w:beforeAutospacing="1" w:afterLines="40" w:after="96"/>
            </w:pPr>
            <w:r w:rsidRPr="004C25CD">
              <w:t>2012</w:t>
            </w:r>
          </w:p>
        </w:tc>
        <w:tc>
          <w:tcPr>
            <w:tcW w:w="1043" w:type="dxa"/>
          </w:tcPr>
          <w:p w14:paraId="22CB2E73" w14:textId="77777777" w:rsidR="00D94713" w:rsidRPr="004C25CD" w:rsidRDefault="00D94713" w:rsidP="00D94713">
            <w:pPr>
              <w:pStyle w:val="NoSpacing"/>
              <w:spacing w:before="100" w:beforeAutospacing="1" w:afterLines="40" w:after="96"/>
            </w:pPr>
            <w:r w:rsidRPr="004C25CD">
              <w:t>24</w:t>
            </w:r>
          </w:p>
        </w:tc>
        <w:tc>
          <w:tcPr>
            <w:tcW w:w="1523" w:type="dxa"/>
          </w:tcPr>
          <w:p w14:paraId="67C1C026" w14:textId="77777777" w:rsidR="00D94713" w:rsidRPr="004C25CD" w:rsidRDefault="00822235" w:rsidP="00D94713">
            <w:pPr>
              <w:pStyle w:val="NoSpacing"/>
              <w:spacing w:before="100" w:beforeAutospacing="1" w:afterLines="40" w:after="96"/>
            </w:pPr>
            <w:r w:rsidRPr="004C25CD">
              <w:t>6</w:t>
            </w:r>
          </w:p>
        </w:tc>
        <w:tc>
          <w:tcPr>
            <w:tcW w:w="1051" w:type="dxa"/>
          </w:tcPr>
          <w:p w14:paraId="0EF571DC" w14:textId="77777777" w:rsidR="00D94713" w:rsidRPr="004C25CD" w:rsidRDefault="00822235" w:rsidP="00D94713">
            <w:pPr>
              <w:pStyle w:val="NoSpacing"/>
              <w:spacing w:before="100" w:beforeAutospacing="1" w:afterLines="40" w:after="96"/>
            </w:pPr>
            <w:r w:rsidRPr="004C25CD">
              <w:t>18</w:t>
            </w:r>
          </w:p>
        </w:tc>
        <w:tc>
          <w:tcPr>
            <w:tcW w:w="1296" w:type="dxa"/>
          </w:tcPr>
          <w:p w14:paraId="791DC8A7" w14:textId="77777777" w:rsidR="00D94713" w:rsidRPr="004C25CD" w:rsidRDefault="00D94713" w:rsidP="00D94713">
            <w:pPr>
              <w:pStyle w:val="NoSpacing"/>
              <w:spacing w:before="100" w:beforeAutospacing="1" w:afterLines="40" w:after="96"/>
            </w:pPr>
            <w:r w:rsidRPr="004C25CD">
              <w:t>15</w:t>
            </w:r>
          </w:p>
        </w:tc>
        <w:tc>
          <w:tcPr>
            <w:tcW w:w="1350" w:type="dxa"/>
          </w:tcPr>
          <w:p w14:paraId="06A7B6AB" w14:textId="77777777" w:rsidR="00D94713" w:rsidRPr="004C25CD" w:rsidRDefault="00822235" w:rsidP="00D94713">
            <w:pPr>
              <w:pStyle w:val="NoSpacing"/>
              <w:spacing w:before="100" w:beforeAutospacing="1" w:afterLines="40" w:after="96"/>
            </w:pPr>
            <w:r w:rsidRPr="004C25CD">
              <w:t>83.3</w:t>
            </w:r>
          </w:p>
        </w:tc>
      </w:tr>
      <w:tr w:rsidR="00D94713" w:rsidRPr="004C25CD" w14:paraId="2CBEE451" w14:textId="77777777" w:rsidTr="0007115D">
        <w:tc>
          <w:tcPr>
            <w:tcW w:w="2629" w:type="dxa"/>
          </w:tcPr>
          <w:p w14:paraId="7B966176" w14:textId="77777777" w:rsidR="00D94713" w:rsidRPr="004C25CD" w:rsidRDefault="00D94713" w:rsidP="00D94713">
            <w:pPr>
              <w:pStyle w:val="NoSpacing"/>
              <w:spacing w:before="100" w:beforeAutospacing="1" w:afterLines="40" w:after="96"/>
            </w:pPr>
            <w:r w:rsidRPr="004C25CD">
              <w:lastRenderedPageBreak/>
              <w:t>Course 416 - Mental Illness and Addiction</w:t>
            </w:r>
          </w:p>
        </w:tc>
        <w:tc>
          <w:tcPr>
            <w:tcW w:w="936" w:type="dxa"/>
          </w:tcPr>
          <w:p w14:paraId="5325DD15" w14:textId="77777777" w:rsidR="00D94713" w:rsidRPr="004C25CD" w:rsidRDefault="00D94713" w:rsidP="00D94713">
            <w:pPr>
              <w:pStyle w:val="NoSpacing"/>
              <w:spacing w:before="100" w:beforeAutospacing="1" w:afterLines="40" w:after="96"/>
            </w:pPr>
            <w:r w:rsidRPr="004C25CD">
              <w:t>2012</w:t>
            </w:r>
          </w:p>
        </w:tc>
        <w:tc>
          <w:tcPr>
            <w:tcW w:w="1043" w:type="dxa"/>
          </w:tcPr>
          <w:p w14:paraId="6E9F5A26" w14:textId="77777777" w:rsidR="00D94713" w:rsidRPr="004C25CD" w:rsidRDefault="00D94713" w:rsidP="00D94713">
            <w:pPr>
              <w:pStyle w:val="NoSpacing"/>
              <w:spacing w:before="100" w:beforeAutospacing="1" w:afterLines="40" w:after="96"/>
            </w:pPr>
            <w:r w:rsidRPr="004C25CD">
              <w:t>20</w:t>
            </w:r>
          </w:p>
        </w:tc>
        <w:tc>
          <w:tcPr>
            <w:tcW w:w="1523" w:type="dxa"/>
          </w:tcPr>
          <w:p w14:paraId="725256BE" w14:textId="77777777" w:rsidR="00D94713" w:rsidRPr="004C25CD" w:rsidRDefault="00D94713" w:rsidP="00D94713">
            <w:pPr>
              <w:pStyle w:val="NoSpacing"/>
              <w:spacing w:before="100" w:beforeAutospacing="1" w:afterLines="40" w:after="96"/>
            </w:pPr>
            <w:r w:rsidRPr="004C25CD">
              <w:t>3</w:t>
            </w:r>
          </w:p>
        </w:tc>
        <w:tc>
          <w:tcPr>
            <w:tcW w:w="1051" w:type="dxa"/>
          </w:tcPr>
          <w:p w14:paraId="5BD6A970" w14:textId="77777777" w:rsidR="00D94713" w:rsidRPr="004C25CD" w:rsidRDefault="00D94713" w:rsidP="00D94713">
            <w:pPr>
              <w:pStyle w:val="NoSpacing"/>
              <w:spacing w:before="100" w:beforeAutospacing="1" w:afterLines="40" w:after="96"/>
            </w:pPr>
            <w:r w:rsidRPr="004C25CD">
              <w:t>17</w:t>
            </w:r>
          </w:p>
        </w:tc>
        <w:tc>
          <w:tcPr>
            <w:tcW w:w="1296" w:type="dxa"/>
          </w:tcPr>
          <w:p w14:paraId="552F159D" w14:textId="77777777" w:rsidR="00D94713" w:rsidRPr="004C25CD" w:rsidRDefault="00D94713" w:rsidP="00D94713">
            <w:pPr>
              <w:pStyle w:val="NoSpacing"/>
              <w:spacing w:before="100" w:beforeAutospacing="1" w:afterLines="40" w:after="96"/>
            </w:pPr>
            <w:r w:rsidRPr="004C25CD">
              <w:t>13</w:t>
            </w:r>
          </w:p>
        </w:tc>
        <w:tc>
          <w:tcPr>
            <w:tcW w:w="1350" w:type="dxa"/>
          </w:tcPr>
          <w:p w14:paraId="0A5CFF68" w14:textId="77777777" w:rsidR="00D94713" w:rsidRPr="004C25CD" w:rsidRDefault="00D94713" w:rsidP="00D94713">
            <w:pPr>
              <w:pStyle w:val="NoSpacing"/>
              <w:spacing w:before="100" w:beforeAutospacing="1" w:afterLines="40" w:after="96"/>
            </w:pPr>
            <w:r w:rsidRPr="004C25CD">
              <w:t>76.5</w:t>
            </w:r>
          </w:p>
        </w:tc>
      </w:tr>
      <w:tr w:rsidR="00D94713" w:rsidRPr="004C25CD" w14:paraId="33EFE35D" w14:textId="77777777" w:rsidTr="0007115D">
        <w:tc>
          <w:tcPr>
            <w:tcW w:w="2629" w:type="dxa"/>
          </w:tcPr>
          <w:p w14:paraId="3249BF5C" w14:textId="77777777" w:rsidR="00D94713" w:rsidRPr="004C25CD" w:rsidRDefault="00D94713" w:rsidP="00D94713">
            <w:pPr>
              <w:pStyle w:val="NoSpacing"/>
              <w:spacing w:before="100" w:beforeAutospacing="1" w:afterLines="40" w:after="96"/>
            </w:pPr>
            <w:r w:rsidRPr="004C25CD">
              <w:t>Course 419 - Family Issues and Recovery</w:t>
            </w:r>
          </w:p>
        </w:tc>
        <w:tc>
          <w:tcPr>
            <w:tcW w:w="936" w:type="dxa"/>
          </w:tcPr>
          <w:p w14:paraId="523EEE48" w14:textId="77777777" w:rsidR="00D94713" w:rsidRPr="004C25CD" w:rsidRDefault="00D94713" w:rsidP="00D94713">
            <w:pPr>
              <w:pStyle w:val="NoSpacing"/>
              <w:spacing w:before="100" w:beforeAutospacing="1" w:afterLines="40" w:after="96"/>
            </w:pPr>
            <w:r w:rsidRPr="004C25CD">
              <w:t>2012</w:t>
            </w:r>
          </w:p>
        </w:tc>
        <w:tc>
          <w:tcPr>
            <w:tcW w:w="1043" w:type="dxa"/>
          </w:tcPr>
          <w:p w14:paraId="53483365" w14:textId="77777777" w:rsidR="00D94713" w:rsidRPr="004C25CD" w:rsidRDefault="00D94713" w:rsidP="00D94713">
            <w:pPr>
              <w:pStyle w:val="NoSpacing"/>
              <w:spacing w:before="100" w:beforeAutospacing="1" w:afterLines="40" w:after="96"/>
            </w:pPr>
            <w:r w:rsidRPr="004C25CD">
              <w:t>19</w:t>
            </w:r>
          </w:p>
        </w:tc>
        <w:tc>
          <w:tcPr>
            <w:tcW w:w="1523" w:type="dxa"/>
          </w:tcPr>
          <w:p w14:paraId="13E89178" w14:textId="77777777" w:rsidR="00D94713" w:rsidRPr="004C25CD" w:rsidRDefault="00D94713" w:rsidP="00D94713">
            <w:pPr>
              <w:pStyle w:val="NoSpacing"/>
              <w:spacing w:before="100" w:beforeAutospacing="1" w:afterLines="40" w:after="96"/>
            </w:pPr>
            <w:r w:rsidRPr="004C25CD">
              <w:t>4</w:t>
            </w:r>
          </w:p>
        </w:tc>
        <w:tc>
          <w:tcPr>
            <w:tcW w:w="1051" w:type="dxa"/>
          </w:tcPr>
          <w:p w14:paraId="5C217206" w14:textId="77777777" w:rsidR="00D94713" w:rsidRPr="004C25CD" w:rsidRDefault="00D94713" w:rsidP="00D94713">
            <w:pPr>
              <w:pStyle w:val="NoSpacing"/>
              <w:spacing w:before="100" w:beforeAutospacing="1" w:afterLines="40" w:after="96"/>
            </w:pPr>
            <w:r w:rsidRPr="004C25CD">
              <w:t>15</w:t>
            </w:r>
          </w:p>
        </w:tc>
        <w:tc>
          <w:tcPr>
            <w:tcW w:w="1296" w:type="dxa"/>
          </w:tcPr>
          <w:p w14:paraId="0A202A52" w14:textId="77777777" w:rsidR="00D94713" w:rsidRPr="004C25CD" w:rsidRDefault="00D94713" w:rsidP="00D94713">
            <w:pPr>
              <w:pStyle w:val="NoSpacing"/>
              <w:spacing w:before="100" w:beforeAutospacing="1" w:afterLines="40" w:after="96"/>
            </w:pPr>
            <w:r w:rsidRPr="004C25CD">
              <w:t>14</w:t>
            </w:r>
          </w:p>
        </w:tc>
        <w:tc>
          <w:tcPr>
            <w:tcW w:w="1350" w:type="dxa"/>
          </w:tcPr>
          <w:p w14:paraId="0F0452F9" w14:textId="77777777" w:rsidR="00D94713" w:rsidRPr="004C25CD" w:rsidRDefault="00D94713" w:rsidP="00D94713">
            <w:pPr>
              <w:pStyle w:val="NoSpacing"/>
              <w:spacing w:before="100" w:beforeAutospacing="1" w:afterLines="40" w:after="96"/>
            </w:pPr>
            <w:r w:rsidRPr="004C25CD">
              <w:t>93.3</w:t>
            </w:r>
          </w:p>
        </w:tc>
      </w:tr>
      <w:tr w:rsidR="00D94713" w:rsidRPr="004C25CD" w14:paraId="2E7CA9EA" w14:textId="77777777" w:rsidTr="0007115D">
        <w:tc>
          <w:tcPr>
            <w:tcW w:w="2629" w:type="dxa"/>
          </w:tcPr>
          <w:p w14:paraId="14F23683" w14:textId="77777777" w:rsidR="00D94713" w:rsidRPr="004C25CD" w:rsidRDefault="00D94713" w:rsidP="00D94713">
            <w:pPr>
              <w:pStyle w:val="NoSpacing"/>
              <w:spacing w:before="100" w:beforeAutospacing="1" w:afterLines="40" w:after="96"/>
            </w:pPr>
            <w:r w:rsidRPr="004C25CD">
              <w:t>Course 306 - Managing Residential Recovery Programs</w:t>
            </w:r>
          </w:p>
        </w:tc>
        <w:tc>
          <w:tcPr>
            <w:tcW w:w="936" w:type="dxa"/>
          </w:tcPr>
          <w:p w14:paraId="2B21FD42" w14:textId="77777777" w:rsidR="00D94713" w:rsidRPr="004C25CD" w:rsidRDefault="00D94713" w:rsidP="00D94713">
            <w:pPr>
              <w:pStyle w:val="NoSpacing"/>
              <w:spacing w:before="100" w:beforeAutospacing="1" w:afterLines="40" w:after="96"/>
            </w:pPr>
            <w:r w:rsidRPr="004C25CD">
              <w:t>2012</w:t>
            </w:r>
          </w:p>
        </w:tc>
        <w:tc>
          <w:tcPr>
            <w:tcW w:w="1043" w:type="dxa"/>
          </w:tcPr>
          <w:p w14:paraId="51FD9342" w14:textId="77777777" w:rsidR="00D94713" w:rsidRPr="004C25CD" w:rsidRDefault="00D94713" w:rsidP="00D94713">
            <w:pPr>
              <w:pStyle w:val="NoSpacing"/>
              <w:spacing w:before="100" w:beforeAutospacing="1" w:afterLines="40" w:after="96"/>
            </w:pPr>
            <w:r w:rsidRPr="004C25CD">
              <w:t>18</w:t>
            </w:r>
          </w:p>
        </w:tc>
        <w:tc>
          <w:tcPr>
            <w:tcW w:w="1523" w:type="dxa"/>
          </w:tcPr>
          <w:p w14:paraId="0807335B" w14:textId="77777777" w:rsidR="00D94713" w:rsidRPr="004C25CD" w:rsidRDefault="00D94713" w:rsidP="00D94713">
            <w:pPr>
              <w:pStyle w:val="NoSpacing"/>
              <w:spacing w:before="100" w:beforeAutospacing="1" w:afterLines="40" w:after="96"/>
            </w:pPr>
            <w:r w:rsidRPr="004C25CD">
              <w:t>4</w:t>
            </w:r>
          </w:p>
        </w:tc>
        <w:tc>
          <w:tcPr>
            <w:tcW w:w="1051" w:type="dxa"/>
          </w:tcPr>
          <w:p w14:paraId="1749DE83" w14:textId="77777777" w:rsidR="00D94713" w:rsidRPr="004C25CD" w:rsidRDefault="00D94713" w:rsidP="00D94713">
            <w:pPr>
              <w:pStyle w:val="NoSpacing"/>
              <w:spacing w:before="100" w:beforeAutospacing="1" w:afterLines="40" w:after="96"/>
            </w:pPr>
            <w:r w:rsidRPr="004C25CD">
              <w:t>14</w:t>
            </w:r>
          </w:p>
        </w:tc>
        <w:tc>
          <w:tcPr>
            <w:tcW w:w="1296" w:type="dxa"/>
          </w:tcPr>
          <w:p w14:paraId="07EA00C4" w14:textId="77777777" w:rsidR="00D94713" w:rsidRPr="004C25CD" w:rsidRDefault="00D94713" w:rsidP="00D94713">
            <w:pPr>
              <w:pStyle w:val="NoSpacing"/>
              <w:spacing w:before="100" w:beforeAutospacing="1" w:afterLines="40" w:after="96"/>
            </w:pPr>
            <w:r w:rsidRPr="004C25CD">
              <w:t>11</w:t>
            </w:r>
          </w:p>
        </w:tc>
        <w:tc>
          <w:tcPr>
            <w:tcW w:w="1350" w:type="dxa"/>
          </w:tcPr>
          <w:p w14:paraId="372C0305" w14:textId="77777777" w:rsidR="00D94713" w:rsidRPr="004C25CD" w:rsidRDefault="00D94713" w:rsidP="00D94713">
            <w:pPr>
              <w:pStyle w:val="NoSpacing"/>
              <w:spacing w:before="100" w:beforeAutospacing="1" w:afterLines="40" w:after="96"/>
            </w:pPr>
            <w:r w:rsidRPr="004C25CD">
              <w:t>78.6</w:t>
            </w:r>
          </w:p>
        </w:tc>
      </w:tr>
      <w:tr w:rsidR="00D94713" w:rsidRPr="004C25CD" w14:paraId="6041B7A9" w14:textId="77777777" w:rsidTr="0007115D">
        <w:tc>
          <w:tcPr>
            <w:tcW w:w="2629" w:type="dxa"/>
          </w:tcPr>
          <w:p w14:paraId="7F8F3A57" w14:textId="77777777" w:rsidR="00D94713" w:rsidRPr="004C25CD" w:rsidRDefault="00D94713" w:rsidP="00D94713">
            <w:pPr>
              <w:pStyle w:val="NoSpacing"/>
              <w:spacing w:before="100" w:beforeAutospacing="1" w:afterLines="40" w:after="96"/>
            </w:pPr>
            <w:r w:rsidRPr="004C25CD">
              <w:t>Course 330 - Introduction to Urban Youth Ministry</w:t>
            </w:r>
          </w:p>
        </w:tc>
        <w:tc>
          <w:tcPr>
            <w:tcW w:w="936" w:type="dxa"/>
          </w:tcPr>
          <w:p w14:paraId="34BE0E9F" w14:textId="77777777" w:rsidR="00D94713" w:rsidRPr="004C25CD" w:rsidRDefault="00D94713" w:rsidP="00D94713">
            <w:pPr>
              <w:pStyle w:val="NoSpacing"/>
              <w:spacing w:before="100" w:beforeAutospacing="1" w:afterLines="40" w:after="96"/>
            </w:pPr>
            <w:r w:rsidRPr="004C25CD">
              <w:t>2012</w:t>
            </w:r>
          </w:p>
        </w:tc>
        <w:tc>
          <w:tcPr>
            <w:tcW w:w="1043" w:type="dxa"/>
          </w:tcPr>
          <w:p w14:paraId="7A43BCB4" w14:textId="77777777" w:rsidR="00D94713" w:rsidRPr="004C25CD" w:rsidRDefault="00D94713" w:rsidP="00D94713">
            <w:pPr>
              <w:pStyle w:val="NoSpacing"/>
              <w:spacing w:before="100" w:beforeAutospacing="1" w:afterLines="40" w:after="96"/>
            </w:pPr>
            <w:r w:rsidRPr="004C25CD">
              <w:t>18</w:t>
            </w:r>
          </w:p>
        </w:tc>
        <w:tc>
          <w:tcPr>
            <w:tcW w:w="1523" w:type="dxa"/>
          </w:tcPr>
          <w:p w14:paraId="13AB4885" w14:textId="77777777" w:rsidR="00D94713" w:rsidRPr="004C25CD" w:rsidRDefault="00D94713" w:rsidP="00D94713">
            <w:pPr>
              <w:pStyle w:val="NoSpacing"/>
              <w:spacing w:before="100" w:beforeAutospacing="1" w:afterLines="40" w:after="96"/>
            </w:pPr>
            <w:r w:rsidRPr="004C25CD">
              <w:t>4</w:t>
            </w:r>
          </w:p>
        </w:tc>
        <w:tc>
          <w:tcPr>
            <w:tcW w:w="1051" w:type="dxa"/>
          </w:tcPr>
          <w:p w14:paraId="2D09C500" w14:textId="77777777" w:rsidR="00D94713" w:rsidRPr="004C25CD" w:rsidRDefault="00D94713" w:rsidP="00D94713">
            <w:pPr>
              <w:pStyle w:val="NoSpacing"/>
              <w:spacing w:before="100" w:beforeAutospacing="1" w:afterLines="40" w:after="96"/>
            </w:pPr>
            <w:r w:rsidRPr="004C25CD">
              <w:t>14</w:t>
            </w:r>
          </w:p>
        </w:tc>
        <w:tc>
          <w:tcPr>
            <w:tcW w:w="1296" w:type="dxa"/>
          </w:tcPr>
          <w:p w14:paraId="6AD74AB1" w14:textId="77777777" w:rsidR="00D94713" w:rsidRPr="004C25CD" w:rsidRDefault="00D94713" w:rsidP="00D94713">
            <w:pPr>
              <w:pStyle w:val="NoSpacing"/>
              <w:spacing w:before="100" w:beforeAutospacing="1" w:afterLines="40" w:after="96"/>
            </w:pPr>
            <w:r w:rsidRPr="004C25CD">
              <w:t>13</w:t>
            </w:r>
          </w:p>
        </w:tc>
        <w:tc>
          <w:tcPr>
            <w:tcW w:w="1350" w:type="dxa"/>
          </w:tcPr>
          <w:p w14:paraId="60596342" w14:textId="77777777" w:rsidR="00D94713" w:rsidRPr="004C25CD" w:rsidRDefault="00D94713" w:rsidP="00D94713">
            <w:pPr>
              <w:pStyle w:val="NoSpacing"/>
              <w:spacing w:before="100" w:beforeAutospacing="1" w:afterLines="40" w:after="96"/>
            </w:pPr>
            <w:r w:rsidRPr="004C25CD">
              <w:t>92.9</w:t>
            </w:r>
          </w:p>
        </w:tc>
      </w:tr>
      <w:tr w:rsidR="00D94713" w:rsidRPr="004C25CD" w14:paraId="3163D00E" w14:textId="77777777" w:rsidTr="0007115D">
        <w:tc>
          <w:tcPr>
            <w:tcW w:w="2629" w:type="dxa"/>
          </w:tcPr>
          <w:p w14:paraId="542FC2AF" w14:textId="77777777" w:rsidR="00D94713" w:rsidRPr="004C25CD" w:rsidRDefault="00D94713" w:rsidP="00D94713">
            <w:pPr>
              <w:pStyle w:val="NoSpacing"/>
              <w:spacing w:before="100" w:beforeAutospacing="1" w:afterLines="40" w:after="96"/>
            </w:pPr>
            <w:r w:rsidRPr="004C25CD">
              <w:t>Course 404 - Case Management</w:t>
            </w:r>
          </w:p>
        </w:tc>
        <w:tc>
          <w:tcPr>
            <w:tcW w:w="936" w:type="dxa"/>
          </w:tcPr>
          <w:p w14:paraId="474C89D1" w14:textId="77777777" w:rsidR="00D94713" w:rsidRPr="004C25CD" w:rsidRDefault="00D94713" w:rsidP="00D94713">
            <w:pPr>
              <w:pStyle w:val="NoSpacing"/>
              <w:spacing w:before="100" w:beforeAutospacing="1" w:afterLines="40" w:after="96"/>
            </w:pPr>
            <w:r w:rsidRPr="004C25CD">
              <w:t>2012</w:t>
            </w:r>
          </w:p>
        </w:tc>
        <w:tc>
          <w:tcPr>
            <w:tcW w:w="1043" w:type="dxa"/>
          </w:tcPr>
          <w:p w14:paraId="5E4FF363" w14:textId="77777777" w:rsidR="00D94713" w:rsidRPr="004C25CD" w:rsidRDefault="00D94713" w:rsidP="00D94713">
            <w:pPr>
              <w:pStyle w:val="NoSpacing"/>
              <w:spacing w:before="100" w:beforeAutospacing="1" w:afterLines="40" w:after="96"/>
            </w:pPr>
            <w:r w:rsidRPr="004C25CD">
              <w:t>18</w:t>
            </w:r>
          </w:p>
        </w:tc>
        <w:tc>
          <w:tcPr>
            <w:tcW w:w="1523" w:type="dxa"/>
          </w:tcPr>
          <w:p w14:paraId="3C38FC59" w14:textId="77777777" w:rsidR="00D94713" w:rsidRPr="004C25CD" w:rsidRDefault="00822235" w:rsidP="00D94713">
            <w:pPr>
              <w:pStyle w:val="NoSpacing"/>
              <w:spacing w:before="100" w:beforeAutospacing="1" w:afterLines="40" w:after="96"/>
            </w:pPr>
            <w:r w:rsidRPr="004C25CD">
              <w:t>4</w:t>
            </w:r>
          </w:p>
        </w:tc>
        <w:tc>
          <w:tcPr>
            <w:tcW w:w="1051" w:type="dxa"/>
          </w:tcPr>
          <w:p w14:paraId="7135C4EF" w14:textId="77777777" w:rsidR="00D94713" w:rsidRPr="004C25CD" w:rsidRDefault="00822235" w:rsidP="00D94713">
            <w:pPr>
              <w:pStyle w:val="NoSpacing"/>
              <w:spacing w:before="100" w:beforeAutospacing="1" w:afterLines="40" w:after="96"/>
            </w:pPr>
            <w:r w:rsidRPr="004C25CD">
              <w:t>14</w:t>
            </w:r>
          </w:p>
        </w:tc>
        <w:tc>
          <w:tcPr>
            <w:tcW w:w="1296" w:type="dxa"/>
          </w:tcPr>
          <w:p w14:paraId="36D10687" w14:textId="77777777" w:rsidR="00D94713" w:rsidRPr="004C25CD" w:rsidRDefault="00D94713" w:rsidP="00D94713">
            <w:pPr>
              <w:pStyle w:val="NoSpacing"/>
              <w:spacing w:before="100" w:beforeAutospacing="1" w:afterLines="40" w:after="96"/>
            </w:pPr>
            <w:r w:rsidRPr="004C25CD">
              <w:t>11</w:t>
            </w:r>
          </w:p>
        </w:tc>
        <w:tc>
          <w:tcPr>
            <w:tcW w:w="1350" w:type="dxa"/>
          </w:tcPr>
          <w:p w14:paraId="0BF42CB5" w14:textId="77777777" w:rsidR="00D94713" w:rsidRPr="004C25CD" w:rsidRDefault="00822235" w:rsidP="00D94713">
            <w:pPr>
              <w:pStyle w:val="NoSpacing"/>
              <w:spacing w:before="100" w:beforeAutospacing="1" w:afterLines="40" w:after="96"/>
            </w:pPr>
            <w:r w:rsidRPr="004C25CD">
              <w:t>78.6</w:t>
            </w:r>
          </w:p>
        </w:tc>
      </w:tr>
      <w:tr w:rsidR="00D94713" w:rsidRPr="004C25CD" w14:paraId="6609CA9A" w14:textId="77777777" w:rsidTr="0007115D">
        <w:tc>
          <w:tcPr>
            <w:tcW w:w="2629" w:type="dxa"/>
          </w:tcPr>
          <w:p w14:paraId="5D317AAE" w14:textId="77777777" w:rsidR="00D94713" w:rsidRPr="004C25CD" w:rsidRDefault="00D94713" w:rsidP="00D94713">
            <w:pPr>
              <w:pStyle w:val="NoSpacing"/>
              <w:spacing w:before="100" w:beforeAutospacing="1" w:afterLines="40" w:after="96"/>
            </w:pPr>
            <w:r w:rsidRPr="004C25CD">
              <w:t>Course 412 - Counseling Foundations</w:t>
            </w:r>
          </w:p>
        </w:tc>
        <w:tc>
          <w:tcPr>
            <w:tcW w:w="936" w:type="dxa"/>
          </w:tcPr>
          <w:p w14:paraId="4E3C5DFF" w14:textId="77777777" w:rsidR="00D94713" w:rsidRPr="004C25CD" w:rsidRDefault="00D94713" w:rsidP="00D94713">
            <w:pPr>
              <w:pStyle w:val="NoSpacing"/>
              <w:spacing w:before="100" w:beforeAutospacing="1" w:afterLines="40" w:after="96"/>
            </w:pPr>
            <w:r w:rsidRPr="004C25CD">
              <w:t>2012</w:t>
            </w:r>
          </w:p>
        </w:tc>
        <w:tc>
          <w:tcPr>
            <w:tcW w:w="1043" w:type="dxa"/>
          </w:tcPr>
          <w:p w14:paraId="7CEED1FB" w14:textId="77777777" w:rsidR="00D94713" w:rsidRPr="004C25CD" w:rsidRDefault="00D94713" w:rsidP="00D94713">
            <w:pPr>
              <w:pStyle w:val="NoSpacing"/>
              <w:spacing w:before="100" w:beforeAutospacing="1" w:afterLines="40" w:after="96"/>
            </w:pPr>
            <w:r w:rsidRPr="004C25CD">
              <w:t>17</w:t>
            </w:r>
          </w:p>
        </w:tc>
        <w:tc>
          <w:tcPr>
            <w:tcW w:w="1523" w:type="dxa"/>
          </w:tcPr>
          <w:p w14:paraId="70FA7BEC" w14:textId="77777777" w:rsidR="00D94713" w:rsidRPr="004C25CD" w:rsidRDefault="00822235" w:rsidP="00D94713">
            <w:pPr>
              <w:pStyle w:val="NoSpacing"/>
              <w:spacing w:before="100" w:beforeAutospacing="1" w:afterLines="40" w:after="96"/>
            </w:pPr>
            <w:r w:rsidRPr="004C25CD">
              <w:t>7</w:t>
            </w:r>
          </w:p>
        </w:tc>
        <w:tc>
          <w:tcPr>
            <w:tcW w:w="1051" w:type="dxa"/>
          </w:tcPr>
          <w:p w14:paraId="547102BF" w14:textId="77777777" w:rsidR="00D94713" w:rsidRPr="004C25CD" w:rsidRDefault="00822235" w:rsidP="00D94713">
            <w:pPr>
              <w:pStyle w:val="NoSpacing"/>
              <w:spacing w:before="100" w:beforeAutospacing="1" w:afterLines="40" w:after="96"/>
            </w:pPr>
            <w:r w:rsidRPr="004C25CD">
              <w:t>10</w:t>
            </w:r>
          </w:p>
        </w:tc>
        <w:tc>
          <w:tcPr>
            <w:tcW w:w="1296" w:type="dxa"/>
          </w:tcPr>
          <w:p w14:paraId="0E833687" w14:textId="77777777" w:rsidR="00D94713" w:rsidRPr="004C25CD" w:rsidRDefault="00D94713" w:rsidP="00D94713">
            <w:pPr>
              <w:pStyle w:val="NoSpacing"/>
              <w:spacing w:before="100" w:beforeAutospacing="1" w:afterLines="40" w:after="96"/>
            </w:pPr>
            <w:r w:rsidRPr="004C25CD">
              <w:t>8</w:t>
            </w:r>
          </w:p>
        </w:tc>
        <w:tc>
          <w:tcPr>
            <w:tcW w:w="1350" w:type="dxa"/>
          </w:tcPr>
          <w:p w14:paraId="5ACF840D" w14:textId="77777777" w:rsidR="00D94713" w:rsidRPr="004C25CD" w:rsidRDefault="00822235" w:rsidP="00D94713">
            <w:pPr>
              <w:pStyle w:val="NoSpacing"/>
              <w:spacing w:before="100" w:beforeAutospacing="1" w:afterLines="40" w:after="96"/>
            </w:pPr>
            <w:r w:rsidRPr="004C25CD">
              <w:t>80</w:t>
            </w:r>
          </w:p>
        </w:tc>
      </w:tr>
      <w:tr w:rsidR="00D94713" w:rsidRPr="004C25CD" w14:paraId="7756A7E5" w14:textId="77777777" w:rsidTr="0007115D">
        <w:tc>
          <w:tcPr>
            <w:tcW w:w="2629" w:type="dxa"/>
          </w:tcPr>
          <w:p w14:paraId="20AE54A8" w14:textId="77777777" w:rsidR="00D94713" w:rsidRPr="004C25CD" w:rsidRDefault="00D94713" w:rsidP="00D94713">
            <w:pPr>
              <w:pStyle w:val="NoSpacing"/>
              <w:spacing w:before="100" w:beforeAutospacing="1" w:afterLines="40" w:after="96"/>
            </w:pPr>
            <w:r w:rsidRPr="004C25CD">
              <w:t>Course 415 - Professional Practices</w:t>
            </w:r>
          </w:p>
        </w:tc>
        <w:tc>
          <w:tcPr>
            <w:tcW w:w="936" w:type="dxa"/>
          </w:tcPr>
          <w:p w14:paraId="5AF27B49" w14:textId="77777777" w:rsidR="00D94713" w:rsidRPr="004C25CD" w:rsidRDefault="00D94713" w:rsidP="00D94713">
            <w:pPr>
              <w:pStyle w:val="NoSpacing"/>
              <w:spacing w:before="100" w:beforeAutospacing="1" w:afterLines="40" w:after="96"/>
            </w:pPr>
            <w:r w:rsidRPr="004C25CD">
              <w:t>2012</w:t>
            </w:r>
          </w:p>
        </w:tc>
        <w:tc>
          <w:tcPr>
            <w:tcW w:w="1043" w:type="dxa"/>
          </w:tcPr>
          <w:p w14:paraId="23707996" w14:textId="77777777" w:rsidR="00D94713" w:rsidRPr="004C25CD" w:rsidRDefault="00D94713" w:rsidP="00D94713">
            <w:pPr>
              <w:pStyle w:val="NoSpacing"/>
              <w:spacing w:before="100" w:beforeAutospacing="1" w:afterLines="40" w:after="96"/>
            </w:pPr>
            <w:r w:rsidRPr="004C25CD">
              <w:t>14</w:t>
            </w:r>
          </w:p>
        </w:tc>
        <w:tc>
          <w:tcPr>
            <w:tcW w:w="1523" w:type="dxa"/>
          </w:tcPr>
          <w:p w14:paraId="2CF52FB5" w14:textId="77777777" w:rsidR="00D94713" w:rsidRPr="004C25CD" w:rsidRDefault="00D94713" w:rsidP="00D94713">
            <w:pPr>
              <w:pStyle w:val="NoSpacing"/>
              <w:spacing w:before="100" w:beforeAutospacing="1" w:afterLines="40" w:after="96"/>
            </w:pPr>
            <w:r w:rsidRPr="004C25CD">
              <w:t>4</w:t>
            </w:r>
          </w:p>
        </w:tc>
        <w:tc>
          <w:tcPr>
            <w:tcW w:w="1051" w:type="dxa"/>
          </w:tcPr>
          <w:p w14:paraId="5533FFC7" w14:textId="77777777" w:rsidR="00D94713" w:rsidRPr="004C25CD" w:rsidRDefault="00D94713" w:rsidP="00D94713">
            <w:pPr>
              <w:pStyle w:val="NoSpacing"/>
              <w:spacing w:before="100" w:beforeAutospacing="1" w:afterLines="40" w:after="96"/>
            </w:pPr>
            <w:r w:rsidRPr="004C25CD">
              <w:t>10</w:t>
            </w:r>
          </w:p>
        </w:tc>
        <w:tc>
          <w:tcPr>
            <w:tcW w:w="1296" w:type="dxa"/>
          </w:tcPr>
          <w:p w14:paraId="46E86B01" w14:textId="77777777" w:rsidR="00D94713" w:rsidRPr="004C25CD" w:rsidRDefault="00D94713" w:rsidP="00D94713">
            <w:pPr>
              <w:pStyle w:val="NoSpacing"/>
              <w:spacing w:before="100" w:beforeAutospacing="1" w:afterLines="40" w:after="96"/>
            </w:pPr>
            <w:r w:rsidRPr="004C25CD">
              <w:t>9</w:t>
            </w:r>
          </w:p>
        </w:tc>
        <w:tc>
          <w:tcPr>
            <w:tcW w:w="1350" w:type="dxa"/>
          </w:tcPr>
          <w:p w14:paraId="5D5DECEA" w14:textId="77777777" w:rsidR="00D94713" w:rsidRPr="004C25CD" w:rsidRDefault="00D94713" w:rsidP="00D94713">
            <w:pPr>
              <w:pStyle w:val="NoSpacing"/>
              <w:spacing w:before="100" w:beforeAutospacing="1" w:afterLines="40" w:after="96"/>
            </w:pPr>
            <w:r w:rsidRPr="004C25CD">
              <w:t>90</w:t>
            </w:r>
          </w:p>
        </w:tc>
      </w:tr>
      <w:tr w:rsidR="00D94713" w:rsidRPr="004C25CD" w14:paraId="35D93BF0" w14:textId="77777777" w:rsidTr="0007115D">
        <w:tc>
          <w:tcPr>
            <w:tcW w:w="2629" w:type="dxa"/>
          </w:tcPr>
          <w:p w14:paraId="5273E2B1" w14:textId="77777777" w:rsidR="00D94713" w:rsidRPr="004C25CD" w:rsidRDefault="00D94713" w:rsidP="00D94713">
            <w:pPr>
              <w:pStyle w:val="NoSpacing"/>
              <w:spacing w:before="100" w:beforeAutospacing="1" w:afterLines="40" w:after="96"/>
            </w:pPr>
            <w:r w:rsidRPr="004C25CD">
              <w:t>Course 417 - Group Counseling Practices</w:t>
            </w:r>
          </w:p>
        </w:tc>
        <w:tc>
          <w:tcPr>
            <w:tcW w:w="936" w:type="dxa"/>
          </w:tcPr>
          <w:p w14:paraId="42CC8CB9" w14:textId="77777777" w:rsidR="00D94713" w:rsidRPr="004C25CD" w:rsidRDefault="00D94713" w:rsidP="00D94713">
            <w:pPr>
              <w:pStyle w:val="NoSpacing"/>
              <w:spacing w:before="100" w:beforeAutospacing="1" w:afterLines="40" w:after="96"/>
            </w:pPr>
            <w:r w:rsidRPr="004C25CD">
              <w:t>2012</w:t>
            </w:r>
          </w:p>
        </w:tc>
        <w:tc>
          <w:tcPr>
            <w:tcW w:w="1043" w:type="dxa"/>
          </w:tcPr>
          <w:p w14:paraId="3C3F68AD" w14:textId="77777777" w:rsidR="00D94713" w:rsidRPr="004C25CD" w:rsidRDefault="00D94713" w:rsidP="00D94713">
            <w:pPr>
              <w:pStyle w:val="NoSpacing"/>
              <w:spacing w:before="100" w:beforeAutospacing="1" w:afterLines="40" w:after="96"/>
            </w:pPr>
            <w:r w:rsidRPr="004C25CD">
              <w:t>14</w:t>
            </w:r>
          </w:p>
        </w:tc>
        <w:tc>
          <w:tcPr>
            <w:tcW w:w="1523" w:type="dxa"/>
          </w:tcPr>
          <w:p w14:paraId="679F9C06" w14:textId="77777777" w:rsidR="00D94713" w:rsidRPr="004C25CD" w:rsidRDefault="00D94713" w:rsidP="00D94713">
            <w:pPr>
              <w:pStyle w:val="NoSpacing"/>
              <w:spacing w:before="100" w:beforeAutospacing="1" w:afterLines="40" w:after="96"/>
            </w:pPr>
            <w:r w:rsidRPr="004C25CD">
              <w:t>3</w:t>
            </w:r>
          </w:p>
        </w:tc>
        <w:tc>
          <w:tcPr>
            <w:tcW w:w="1051" w:type="dxa"/>
          </w:tcPr>
          <w:p w14:paraId="71317096" w14:textId="77777777" w:rsidR="00D94713" w:rsidRPr="004C25CD" w:rsidRDefault="00D94713" w:rsidP="00D94713">
            <w:pPr>
              <w:pStyle w:val="NoSpacing"/>
              <w:spacing w:before="100" w:beforeAutospacing="1" w:afterLines="40" w:after="96"/>
            </w:pPr>
            <w:r w:rsidRPr="004C25CD">
              <w:t>11</w:t>
            </w:r>
          </w:p>
        </w:tc>
        <w:tc>
          <w:tcPr>
            <w:tcW w:w="1296" w:type="dxa"/>
          </w:tcPr>
          <w:p w14:paraId="10B9259A" w14:textId="77777777" w:rsidR="00D94713" w:rsidRPr="004C25CD" w:rsidRDefault="00D94713" w:rsidP="00D94713">
            <w:pPr>
              <w:pStyle w:val="NoSpacing"/>
              <w:spacing w:before="100" w:beforeAutospacing="1" w:afterLines="40" w:after="96"/>
            </w:pPr>
            <w:r w:rsidRPr="004C25CD">
              <w:t>10</w:t>
            </w:r>
          </w:p>
        </w:tc>
        <w:tc>
          <w:tcPr>
            <w:tcW w:w="1350" w:type="dxa"/>
          </w:tcPr>
          <w:p w14:paraId="29E44935" w14:textId="77777777" w:rsidR="00D94713" w:rsidRPr="004C25CD" w:rsidRDefault="00D94713" w:rsidP="00D94713">
            <w:pPr>
              <w:pStyle w:val="NoSpacing"/>
              <w:spacing w:before="100" w:beforeAutospacing="1" w:afterLines="40" w:after="96"/>
            </w:pPr>
            <w:r w:rsidRPr="004C25CD">
              <w:t>90.9</w:t>
            </w:r>
          </w:p>
        </w:tc>
      </w:tr>
      <w:tr w:rsidR="00D94713" w:rsidRPr="004C25CD" w14:paraId="4E04EBE7" w14:textId="77777777" w:rsidTr="0007115D">
        <w:tc>
          <w:tcPr>
            <w:tcW w:w="2629" w:type="dxa"/>
          </w:tcPr>
          <w:p w14:paraId="69DD3D2D" w14:textId="77777777" w:rsidR="00D94713" w:rsidRPr="004C25CD" w:rsidRDefault="00D94713" w:rsidP="00D94713">
            <w:pPr>
              <w:pStyle w:val="NoSpacing"/>
              <w:spacing w:before="100" w:beforeAutospacing="1" w:afterLines="40" w:after="96"/>
            </w:pPr>
            <w:r w:rsidRPr="004C25CD">
              <w:t>Course 303 - Financial Accounting and Reporting</w:t>
            </w:r>
          </w:p>
        </w:tc>
        <w:tc>
          <w:tcPr>
            <w:tcW w:w="936" w:type="dxa"/>
          </w:tcPr>
          <w:p w14:paraId="6780E321" w14:textId="77777777" w:rsidR="00D94713" w:rsidRPr="004C25CD" w:rsidRDefault="00D94713" w:rsidP="00D94713">
            <w:pPr>
              <w:pStyle w:val="NoSpacing"/>
              <w:spacing w:before="100" w:beforeAutospacing="1" w:afterLines="40" w:after="96"/>
            </w:pPr>
            <w:r w:rsidRPr="004C25CD">
              <w:t>2012</w:t>
            </w:r>
          </w:p>
        </w:tc>
        <w:tc>
          <w:tcPr>
            <w:tcW w:w="1043" w:type="dxa"/>
          </w:tcPr>
          <w:p w14:paraId="56964586" w14:textId="77777777" w:rsidR="00D94713" w:rsidRPr="004C25CD" w:rsidRDefault="00D94713" w:rsidP="00D94713">
            <w:pPr>
              <w:pStyle w:val="NoSpacing"/>
              <w:spacing w:before="100" w:beforeAutospacing="1" w:afterLines="40" w:after="96"/>
            </w:pPr>
            <w:r w:rsidRPr="004C25CD">
              <w:t>13</w:t>
            </w:r>
          </w:p>
        </w:tc>
        <w:tc>
          <w:tcPr>
            <w:tcW w:w="1523" w:type="dxa"/>
          </w:tcPr>
          <w:p w14:paraId="5DF60C08" w14:textId="77777777" w:rsidR="00D94713" w:rsidRPr="004C25CD" w:rsidRDefault="00D94713" w:rsidP="00D94713">
            <w:pPr>
              <w:pStyle w:val="NoSpacing"/>
              <w:spacing w:before="100" w:beforeAutospacing="1" w:afterLines="40" w:after="96"/>
            </w:pPr>
            <w:r w:rsidRPr="004C25CD">
              <w:t>1</w:t>
            </w:r>
          </w:p>
        </w:tc>
        <w:tc>
          <w:tcPr>
            <w:tcW w:w="1051" w:type="dxa"/>
          </w:tcPr>
          <w:p w14:paraId="43386D64" w14:textId="77777777" w:rsidR="00D94713" w:rsidRPr="004C25CD" w:rsidRDefault="00D94713" w:rsidP="00D94713">
            <w:pPr>
              <w:pStyle w:val="NoSpacing"/>
              <w:spacing w:before="100" w:beforeAutospacing="1" w:afterLines="40" w:after="96"/>
            </w:pPr>
            <w:r w:rsidRPr="004C25CD">
              <w:t>12</w:t>
            </w:r>
          </w:p>
        </w:tc>
        <w:tc>
          <w:tcPr>
            <w:tcW w:w="1296" w:type="dxa"/>
          </w:tcPr>
          <w:p w14:paraId="66C9710A" w14:textId="77777777" w:rsidR="00D94713" w:rsidRPr="004C25CD" w:rsidRDefault="00D94713" w:rsidP="00D94713">
            <w:pPr>
              <w:pStyle w:val="NoSpacing"/>
              <w:spacing w:before="100" w:beforeAutospacing="1" w:afterLines="40" w:after="96"/>
            </w:pPr>
            <w:r w:rsidRPr="004C25CD">
              <w:t>9</w:t>
            </w:r>
          </w:p>
        </w:tc>
        <w:tc>
          <w:tcPr>
            <w:tcW w:w="1350" w:type="dxa"/>
          </w:tcPr>
          <w:p w14:paraId="5902730F" w14:textId="77777777" w:rsidR="00D94713" w:rsidRPr="004C25CD" w:rsidRDefault="00D94713" w:rsidP="00D94713">
            <w:pPr>
              <w:pStyle w:val="NoSpacing"/>
              <w:spacing w:before="100" w:beforeAutospacing="1" w:afterLines="40" w:after="96"/>
            </w:pPr>
            <w:r w:rsidRPr="004C25CD">
              <w:t>75</w:t>
            </w:r>
          </w:p>
        </w:tc>
      </w:tr>
      <w:tr w:rsidR="00D94713" w:rsidRPr="004C25CD" w14:paraId="7FB1FC78" w14:textId="77777777" w:rsidTr="0007115D">
        <w:tc>
          <w:tcPr>
            <w:tcW w:w="8478" w:type="dxa"/>
            <w:gridSpan w:val="6"/>
          </w:tcPr>
          <w:p w14:paraId="2DDAD483" w14:textId="77777777" w:rsidR="00D94713" w:rsidRPr="004C25CD" w:rsidRDefault="00D94713" w:rsidP="00D94713">
            <w:pPr>
              <w:pStyle w:val="NoSpacing"/>
              <w:spacing w:before="100" w:beforeAutospacing="1" w:afterLines="40" w:after="96"/>
            </w:pPr>
            <w:r w:rsidRPr="004C25CD">
              <w:t>AVERAGE RATE</w:t>
            </w:r>
          </w:p>
        </w:tc>
        <w:tc>
          <w:tcPr>
            <w:tcW w:w="1350" w:type="dxa"/>
          </w:tcPr>
          <w:p w14:paraId="3F176607" w14:textId="77777777" w:rsidR="00D94713" w:rsidRPr="004C25CD" w:rsidRDefault="00D94713" w:rsidP="00822235">
            <w:pPr>
              <w:pStyle w:val="NoSpacing"/>
              <w:spacing w:before="100" w:beforeAutospacing="1" w:afterLines="40" w:after="96"/>
            </w:pPr>
            <w:r w:rsidRPr="004C25CD">
              <w:t>8</w:t>
            </w:r>
            <w:r w:rsidR="00822235" w:rsidRPr="004C25CD">
              <w:t>3</w:t>
            </w:r>
            <w:r w:rsidRPr="004C25CD">
              <w:t>.7</w:t>
            </w:r>
          </w:p>
        </w:tc>
      </w:tr>
    </w:tbl>
    <w:p w14:paraId="6A2F974E" w14:textId="77777777" w:rsidR="00D94713" w:rsidRPr="004C25CD" w:rsidRDefault="00D94713" w:rsidP="00D94713">
      <w:pPr>
        <w:spacing w:before="100" w:beforeAutospacing="1" w:afterLines="40" w:after="96" w:line="240" w:lineRule="auto"/>
        <w:ind w:left="-180"/>
        <w:jc w:val="center"/>
      </w:pPr>
    </w:p>
    <w:p w14:paraId="3ECC7429" w14:textId="77777777" w:rsidR="00D94713" w:rsidRPr="004C25CD" w:rsidRDefault="00D94713" w:rsidP="00D94713">
      <w:pPr>
        <w:pStyle w:val="Heading5"/>
        <w:numPr>
          <w:ilvl w:val="0"/>
          <w:numId w:val="15"/>
        </w:numPr>
        <w:spacing w:before="100" w:beforeAutospacing="1" w:afterLines="40" w:after="96" w:line="240" w:lineRule="auto"/>
      </w:pPr>
      <w:r w:rsidRPr="004C25CD">
        <w:t>Program Graduation Rates</w:t>
      </w:r>
    </w:p>
    <w:p w14:paraId="44912728" w14:textId="77777777" w:rsidR="009D6C64" w:rsidRPr="004C25CD" w:rsidRDefault="00D94713" w:rsidP="009D6C64">
      <w:pPr>
        <w:spacing w:before="100" w:beforeAutospacing="1" w:afterLines="40" w:after="96" w:line="240" w:lineRule="auto"/>
      </w:pPr>
      <w:r w:rsidRPr="004C25CD">
        <w:t>We also track the degree completion rates of students in our degree programs. We consider a student degree seeking if they 1) have completed all admissions requirements 2) have successfully completed 4 courses and indicated that they plan to pursue a degree. Our graduate rate for each degree programs must not fall below 15 percentage points of the mean of our cohort of peer institutions defined by DETC. If any degree program falls below this, we will develop a corrective action plan. Below is a sample of our program graduation rates for 201</w:t>
      </w:r>
      <w:r w:rsidR="009D6C64" w:rsidRPr="004C25CD">
        <w:t>3</w:t>
      </w:r>
      <w:r w:rsidRPr="004C25CD">
        <w:t xml:space="preserve"> based on our cohort that started in 201</w:t>
      </w:r>
      <w:r w:rsidR="009D6C64" w:rsidRPr="004C25CD">
        <w:t>1</w:t>
      </w:r>
      <w:r w:rsidRPr="004C25CD">
        <w:t>:</w:t>
      </w:r>
    </w:p>
    <w:p w14:paraId="0F97F057" w14:textId="77777777" w:rsidR="00D94713" w:rsidRPr="004C25CD" w:rsidRDefault="009D6C64" w:rsidP="009D6C64">
      <w:pPr>
        <w:spacing w:before="100" w:beforeAutospacing="1" w:afterLines="40" w:after="96" w:line="240" w:lineRule="auto"/>
        <w:ind w:firstLine="0"/>
      </w:pPr>
      <w:r w:rsidRPr="004C25CD">
        <w:object w:dxaOrig="10368" w:dyaOrig="4945" w14:anchorId="6E6881F1">
          <v:shape id="_x0000_i1026" type="#_x0000_t75" style="width:518.5pt;height:247.5pt" o:ole="">
            <v:imagedata r:id="rId18" o:title=""/>
          </v:shape>
          <o:OLEObject Type="Embed" ProgID="Word.Document.12" ShapeID="_x0000_i1026" DrawAspect="Content" ObjectID="_1485065459" r:id="rId19">
            <o:FieldCodes>\s</o:FieldCodes>
          </o:OLEObject>
        </w:object>
      </w:r>
      <w:r w:rsidRPr="004C25CD">
        <w:t xml:space="preserve"> </w:t>
      </w:r>
    </w:p>
    <w:p w14:paraId="52EC0608" w14:textId="5BA169BB" w:rsidR="00D94713" w:rsidRPr="004C25CD" w:rsidRDefault="00D94713" w:rsidP="00D94713">
      <w:pPr>
        <w:pStyle w:val="Heading5"/>
        <w:numPr>
          <w:ilvl w:val="0"/>
          <w:numId w:val="15"/>
        </w:numPr>
        <w:spacing w:before="100" w:beforeAutospacing="1" w:afterLines="40" w:after="96" w:line="240" w:lineRule="auto"/>
      </w:pPr>
      <w:r w:rsidRPr="004C25CD">
        <w:t xml:space="preserve">Graduate </w:t>
      </w:r>
      <w:r w:rsidR="003916B6" w:rsidRPr="004C25CD">
        <w:t xml:space="preserve">Exit </w:t>
      </w:r>
      <w:r w:rsidRPr="004C25CD">
        <w:t xml:space="preserve">Interview &amp; Employment </w:t>
      </w:r>
      <w:r w:rsidR="001878C9" w:rsidRPr="004C25CD">
        <w:t>Interviews/Surveys</w:t>
      </w:r>
    </w:p>
    <w:p w14:paraId="43B0453C" w14:textId="77777777" w:rsidR="00D94713" w:rsidRPr="004C25CD" w:rsidRDefault="00D94713" w:rsidP="00D94713">
      <w:pPr>
        <w:spacing w:before="100" w:beforeAutospacing="1" w:afterLines="40" w:after="96" w:line="240" w:lineRule="auto"/>
      </w:pPr>
      <w:r w:rsidRPr="004C25CD">
        <w:t>We interview all graduates after they graduate to determine whether they are placed in a job and whether it is in a field related to their degree. This information is a part of our required reporting to the Missouri Department of Higher Education. We use this information to assess the effectiveness of our program in placing graduates in jobs. The following is an example of this data from 201</w:t>
      </w:r>
      <w:r w:rsidR="002D6143" w:rsidRPr="004C25CD">
        <w:t>3 using the 2011 cohort</w:t>
      </w:r>
      <w:r w:rsidRPr="004C25CD">
        <w:t>.</w:t>
      </w:r>
    </w:p>
    <w:p w14:paraId="6C73609F" w14:textId="10256DBE" w:rsidR="003916B6" w:rsidRPr="004C25CD" w:rsidRDefault="003916B6" w:rsidP="00D94713">
      <w:pPr>
        <w:spacing w:before="100" w:beforeAutospacing="1" w:afterLines="40" w:after="96" w:line="240" w:lineRule="auto"/>
        <w:ind w:firstLine="0"/>
        <w:rPr>
          <w:noProof/>
        </w:rPr>
      </w:pPr>
      <w:r w:rsidRPr="004C25CD">
        <w:rPr>
          <w:noProof/>
        </w:rPr>
        <w:t>We conduct an interview with all outgoing graduates with the following questions</w:t>
      </w:r>
      <w:r w:rsidR="00624994" w:rsidRPr="004C25CD">
        <w:rPr>
          <w:noProof/>
        </w:rPr>
        <w:t>:</w:t>
      </w:r>
    </w:p>
    <w:p w14:paraId="62EF9A75" w14:textId="75279019"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What were the best aspects of your program at City Vision?</w:t>
      </w:r>
    </w:p>
    <w:p w14:paraId="1D05735E" w14:textId="54B247A1"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What were the worst aspects of your program at City Vision?</w:t>
      </w:r>
    </w:p>
    <w:p w14:paraId="67D7F56F" w14:textId="77777777"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What suggestions for improvement do you have for City Vision?</w:t>
      </w:r>
    </w:p>
    <w:p w14:paraId="243423FB" w14:textId="77777777"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 xml:space="preserve">Are you currently employed?  Is it in a job related to your studies in your degree? </w:t>
      </w:r>
    </w:p>
    <w:p w14:paraId="79A80B6D" w14:textId="018E8429"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Who is it with?  Our accreditators request that we interview the employers of our graduates, is there someone we could contact to as a few questions on how to improve our program? (write down contact)</w:t>
      </w:r>
    </w:p>
    <w:p w14:paraId="7F3C0864" w14:textId="77777777"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 xml:space="preserve">Would you recommend City Vision to a friend?  </w:t>
      </w:r>
    </w:p>
    <w:p w14:paraId="5672D4FC" w14:textId="3D1AF338" w:rsidR="003916B6" w:rsidRPr="004C25CD" w:rsidRDefault="003916B6" w:rsidP="003916B6">
      <w:pPr>
        <w:pStyle w:val="ListParagraph"/>
        <w:numPr>
          <w:ilvl w:val="0"/>
          <w:numId w:val="38"/>
        </w:numPr>
        <w:spacing w:before="100" w:beforeAutospacing="1" w:afterLines="40" w:after="96" w:line="240" w:lineRule="auto"/>
        <w:rPr>
          <w:noProof/>
        </w:rPr>
      </w:pPr>
      <w:r w:rsidRPr="004C25CD">
        <w:rPr>
          <w:noProof/>
        </w:rPr>
        <w:t>Do you have any friends that might be interested in City Vision?</w:t>
      </w:r>
    </w:p>
    <w:p w14:paraId="16076636" w14:textId="65BD49CB" w:rsidR="003916B6" w:rsidRPr="004C25CD" w:rsidRDefault="003916B6" w:rsidP="00D94713">
      <w:pPr>
        <w:spacing w:before="100" w:beforeAutospacing="1" w:afterLines="40" w:after="96" w:line="240" w:lineRule="auto"/>
        <w:ind w:firstLine="0"/>
        <w:rPr>
          <w:noProof/>
        </w:rPr>
      </w:pPr>
      <w:r w:rsidRPr="004C25CD">
        <w:rPr>
          <w:noProof/>
        </w:rPr>
        <w:t>We also interview or survey their employers with the followig questions:</w:t>
      </w:r>
    </w:p>
    <w:p w14:paraId="0C62CA57" w14:textId="77777777" w:rsidR="003916B6" w:rsidRPr="004C25CD" w:rsidRDefault="003916B6" w:rsidP="003916B6">
      <w:pPr>
        <w:pStyle w:val="ListParagraph"/>
        <w:numPr>
          <w:ilvl w:val="0"/>
          <w:numId w:val="37"/>
        </w:numPr>
        <w:spacing w:before="100" w:beforeAutospacing="1" w:afterLines="40" w:after="96" w:line="240" w:lineRule="auto"/>
        <w:rPr>
          <w:noProof/>
        </w:rPr>
      </w:pPr>
      <w:r w:rsidRPr="004C25CD">
        <w:rPr>
          <w:noProof/>
        </w:rPr>
        <w:t>What interested you in hiring (student’s name)?</w:t>
      </w:r>
    </w:p>
    <w:p w14:paraId="44F91724" w14:textId="77777777" w:rsidR="003916B6" w:rsidRPr="004C25CD" w:rsidRDefault="003916B6" w:rsidP="003916B6">
      <w:pPr>
        <w:pStyle w:val="ListParagraph"/>
        <w:numPr>
          <w:ilvl w:val="0"/>
          <w:numId w:val="37"/>
        </w:numPr>
        <w:spacing w:before="100" w:beforeAutospacing="1" w:afterLines="40" w:after="96" w:line="240" w:lineRule="auto"/>
        <w:rPr>
          <w:noProof/>
        </w:rPr>
      </w:pPr>
      <w:r w:rsidRPr="004C25CD">
        <w:rPr>
          <w:noProof/>
        </w:rPr>
        <w:t>How do you view their degree in (degree name) assisting them in their work?</w:t>
      </w:r>
    </w:p>
    <w:p w14:paraId="22F98803" w14:textId="77777777" w:rsidR="003916B6" w:rsidRPr="004C25CD" w:rsidRDefault="003916B6" w:rsidP="003916B6">
      <w:pPr>
        <w:pStyle w:val="ListParagraph"/>
        <w:numPr>
          <w:ilvl w:val="0"/>
          <w:numId w:val="37"/>
        </w:numPr>
        <w:spacing w:before="100" w:beforeAutospacing="1" w:afterLines="40" w:after="96" w:line="240" w:lineRule="auto"/>
        <w:rPr>
          <w:noProof/>
        </w:rPr>
      </w:pPr>
      <w:r w:rsidRPr="004C25CD">
        <w:rPr>
          <w:noProof/>
        </w:rPr>
        <w:t>Would  you be interested in us contacting you about other City Vision graduates who have similar qualifications?</w:t>
      </w:r>
    </w:p>
    <w:p w14:paraId="59E39CF3" w14:textId="77777777" w:rsidR="003916B6" w:rsidRPr="004C25CD" w:rsidRDefault="003916B6" w:rsidP="003916B6">
      <w:pPr>
        <w:pStyle w:val="ListParagraph"/>
        <w:numPr>
          <w:ilvl w:val="0"/>
          <w:numId w:val="37"/>
        </w:numPr>
        <w:spacing w:before="100" w:beforeAutospacing="1" w:afterLines="40" w:after="96" w:line="240" w:lineRule="auto"/>
        <w:rPr>
          <w:noProof/>
        </w:rPr>
      </w:pPr>
      <w:r w:rsidRPr="004C25CD">
        <w:rPr>
          <w:noProof/>
        </w:rPr>
        <w:lastRenderedPageBreak/>
        <w:t>What areas do  you wish that candidates like (student’s name) were better prepared in?</w:t>
      </w:r>
    </w:p>
    <w:bookmarkStart w:id="29" w:name="_MON_1469015919"/>
    <w:bookmarkEnd w:id="29"/>
    <w:p w14:paraId="5C5CF0F4" w14:textId="77777777" w:rsidR="00D94713" w:rsidRPr="004C25CD" w:rsidRDefault="009D6C64" w:rsidP="00D94713">
      <w:pPr>
        <w:spacing w:before="100" w:beforeAutospacing="1" w:afterLines="40" w:after="96" w:line="240" w:lineRule="auto"/>
        <w:ind w:firstLine="0"/>
      </w:pPr>
      <w:r w:rsidRPr="004C25CD">
        <w:rPr>
          <w:noProof/>
        </w:rPr>
        <w:object w:dxaOrig="14338" w:dyaOrig="6454" w14:anchorId="3A4DED0B">
          <v:shape id="_x0000_i1027" type="#_x0000_t75" style="width:717pt;height:321.5pt" o:ole="">
            <v:imagedata r:id="rId20" o:title=""/>
          </v:shape>
          <o:OLEObject Type="Embed" ProgID="Word.Document.12" ShapeID="_x0000_i1027" DrawAspect="Content" ObjectID="_1485065460" r:id="rId21">
            <o:FieldCodes>\s</o:FieldCodes>
          </o:OLEObject>
        </w:object>
      </w:r>
    </w:p>
    <w:p w14:paraId="74949887" w14:textId="77777777" w:rsidR="00D94713" w:rsidRPr="004C25CD" w:rsidRDefault="00D94713" w:rsidP="00D94713">
      <w:pPr>
        <w:pStyle w:val="Heading5"/>
        <w:numPr>
          <w:ilvl w:val="0"/>
          <w:numId w:val="15"/>
        </w:numPr>
        <w:spacing w:before="100" w:beforeAutospacing="1" w:afterLines="40" w:after="96" w:line="240" w:lineRule="auto"/>
      </w:pPr>
      <w:r w:rsidRPr="004C25CD">
        <w:t>Action Items on Indirect Measurement Tools</w:t>
      </w:r>
    </w:p>
    <w:p w14:paraId="03AC75B9"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Research Additional Tools</w:t>
      </w:r>
      <w:r w:rsidRPr="004C25CD">
        <w:t xml:space="preserve">: As a part of our assessment plan, City Vision is conducting research in additional outside measures to use in our assessment process. These include the following: National Survey of Student Engagement and Multidimensional Measure of Religiousness/Spirituality. Our goal will be to have recommendations in 2014 and to begin implementation in 2015. </w:t>
      </w:r>
    </w:p>
    <w:p w14:paraId="0A2CE54B"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 xml:space="preserve">Revise End of Course Survey: </w:t>
      </w:r>
      <w:r w:rsidRPr="004C25CD">
        <w:t>We will revise our end of course survey to make it shorter to further improve response rate.</w:t>
      </w:r>
    </w:p>
    <w:p w14:paraId="776532BA"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Entrance Placement Assessment Exams</w:t>
      </w:r>
      <w:r w:rsidRPr="004C25CD">
        <w:t>: This assessment planning process has helped us to realize that our entering students have a wide range of abilities when they enter City Vision. Based on this, we will conduct research on potential standardized tests to assist us in the placement of students in courses. Some of the exams we will consider include: Accuplacer by the College Board, ASSET by ACT, COMPASS by ACT.</w:t>
      </w:r>
    </w:p>
    <w:p w14:paraId="00580A87"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lastRenderedPageBreak/>
        <w:t>Mid Program Assessment Tests</w:t>
      </w:r>
      <w:r w:rsidRPr="004C25CD">
        <w:t>: As a part of our assessment planning process, we will also research standardized tests for assessing students in the middle of their degree program</w:t>
      </w:r>
      <w:r w:rsidR="00065225" w:rsidRPr="004C25CD">
        <w:t xml:space="preserve">. </w:t>
      </w:r>
      <w:r w:rsidRPr="004C25CD">
        <w:t>One test to consider is CAAP by ACT among others.</w:t>
      </w:r>
    </w:p>
    <w:p w14:paraId="4C988162"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 xml:space="preserve">End of Program Assessment Tests. </w:t>
      </w:r>
      <w:r w:rsidRPr="004C25CD">
        <w:t>As a part of our assessment planning process, we will also research standardized tests for assessing students at the end of their degree program</w:t>
      </w:r>
      <w:r w:rsidR="00065225" w:rsidRPr="004C25CD">
        <w:t xml:space="preserve">. </w:t>
      </w:r>
      <w:r w:rsidRPr="004C25CD">
        <w:t>Some test include: The Accounting and Early Childhood Development Job Ready Series of Tests by NOCTI.</w:t>
      </w:r>
    </w:p>
    <w:p w14:paraId="11A86A1E" w14:textId="36D37046" w:rsidR="00D94713" w:rsidRPr="004C25CD" w:rsidRDefault="00D94713" w:rsidP="00D94713">
      <w:pPr>
        <w:pStyle w:val="ListParagraph"/>
        <w:numPr>
          <w:ilvl w:val="0"/>
          <w:numId w:val="26"/>
        </w:numPr>
        <w:spacing w:before="100" w:beforeAutospacing="1" w:afterLines="40" w:after="96" w:line="240" w:lineRule="auto"/>
      </w:pPr>
      <w:r w:rsidRPr="004C25CD">
        <w:rPr>
          <w:b/>
        </w:rPr>
        <w:t xml:space="preserve">Exit Interviews early exited students. </w:t>
      </w:r>
      <w:r w:rsidRPr="004C25CD">
        <w:t xml:space="preserve">We currently ask a few questions for early exit students listed on the form at: </w:t>
      </w:r>
      <w:hyperlink r:id="rId22" w:history="1">
        <w:r w:rsidRPr="004C25CD">
          <w:rPr>
            <w:rStyle w:val="Hyperlink"/>
            <w:rFonts w:eastAsiaTheme="majorEastAsia"/>
          </w:rPr>
          <w:t>http://www.cityvision.edu/cms/cv/drop/college</w:t>
        </w:r>
      </w:hyperlink>
      <w:r w:rsidRPr="004C25CD">
        <w:t xml:space="preserve"> and for course drop students at: </w:t>
      </w:r>
      <w:hyperlink r:id="rId23" w:history="1">
        <w:r w:rsidRPr="004C25CD">
          <w:rPr>
            <w:rStyle w:val="Hyperlink"/>
            <w:rFonts w:eastAsiaTheme="majorEastAsia"/>
          </w:rPr>
          <w:t>http://www.cityvision.edu/cms/cv/drop/course</w:t>
        </w:r>
      </w:hyperlink>
    </w:p>
    <w:p w14:paraId="04FBB6C7"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Alumni Interviews/Surveys.</w:t>
      </w:r>
      <w:r w:rsidRPr="004C25CD">
        <w:t xml:space="preserve"> We currently do not have a formal interview or survey process with alumni. As a part of our assessment planning process, we will also research more formal alumni interviews and surveys.</w:t>
      </w:r>
    </w:p>
    <w:p w14:paraId="500D48C0"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 xml:space="preserve">Faculty Surveys. </w:t>
      </w:r>
      <w:r w:rsidRPr="004C25CD">
        <w:t>We currently do not have a formal interview or survey process with faculty. As a part of our assessment planning process, we will also research more formal faculty interviews and surveys.</w:t>
      </w:r>
    </w:p>
    <w:p w14:paraId="28ACC7F7"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Board and Advisory Board Surveys.</w:t>
      </w:r>
      <w:r w:rsidRPr="004C25CD">
        <w:t xml:space="preserve"> While we have had a self-evaluation process for our board, it could be improved. As a part of our assessment planning process, we will also research more formal surveys for our board and advisory board.</w:t>
      </w:r>
    </w:p>
    <w:p w14:paraId="07801CE2" w14:textId="77777777" w:rsidR="00D94713" w:rsidRPr="004C25CD" w:rsidRDefault="00D94713" w:rsidP="00D94713">
      <w:pPr>
        <w:pStyle w:val="ListParagraph"/>
        <w:numPr>
          <w:ilvl w:val="0"/>
          <w:numId w:val="26"/>
        </w:numPr>
        <w:spacing w:before="100" w:beforeAutospacing="1" w:afterLines="40" w:after="96" w:line="240" w:lineRule="auto"/>
      </w:pPr>
      <w:r w:rsidRPr="004C25CD">
        <w:rPr>
          <w:b/>
        </w:rPr>
        <w:t xml:space="preserve">Interns and Internship Sites. </w:t>
      </w:r>
      <w:r w:rsidRPr="004C25CD">
        <w:t>While we have had a very formal process for evaluating our interns, we need to adapt it to collect more information from interns and internship sites that will enable us to improve the program.</w:t>
      </w:r>
    </w:p>
    <w:p w14:paraId="58E0CEE2" w14:textId="77777777" w:rsidR="00D94713" w:rsidRPr="004C25CD" w:rsidRDefault="00D94713" w:rsidP="00D94713">
      <w:pPr>
        <w:spacing w:before="100" w:beforeAutospacing="1" w:afterLines="40" w:after="96" w:line="240" w:lineRule="auto"/>
      </w:pPr>
      <w:r w:rsidRPr="004C25CD">
        <w:t>The President will take the lead on this project with support from the Undergraduate Dean, Registrar and Tech Team.</w:t>
      </w:r>
    </w:p>
    <w:p w14:paraId="436DAA90" w14:textId="2993C7F2" w:rsidR="00D94713" w:rsidRPr="004C25CD" w:rsidRDefault="00D94713" w:rsidP="006A2C29">
      <w:pPr>
        <w:pStyle w:val="Heading3"/>
        <w:numPr>
          <w:ilvl w:val="0"/>
          <w:numId w:val="40"/>
        </w:numPr>
        <w:spacing w:before="100" w:beforeAutospacing="1" w:afterLines="40" w:after="96" w:line="240" w:lineRule="auto"/>
      </w:pPr>
      <w:bookmarkStart w:id="30" w:name="_Toc359332081"/>
      <w:bookmarkStart w:id="31" w:name="_Toc404776744"/>
      <w:r w:rsidRPr="004C25CD">
        <w:t>Role of Mission, Goals and Objectives in Strategic Planning</w:t>
      </w:r>
      <w:bookmarkEnd w:id="30"/>
      <w:bookmarkEnd w:id="31"/>
    </w:p>
    <w:p w14:paraId="613536D2" w14:textId="77777777" w:rsidR="00D94713" w:rsidRPr="004C25CD" w:rsidRDefault="00D94713" w:rsidP="00D94713">
      <w:pPr>
        <w:spacing w:before="100" w:beforeAutospacing="1" w:afterLines="40" w:after="96" w:line="240" w:lineRule="auto"/>
      </w:pPr>
    </w:p>
    <w:p w14:paraId="5184EE54" w14:textId="77777777" w:rsidR="00D94713" w:rsidRPr="004C25CD" w:rsidRDefault="00D94713" w:rsidP="00D94713">
      <w:pPr>
        <w:spacing w:before="100" w:beforeAutospacing="1" w:afterLines="40" w:after="96" w:line="240" w:lineRule="auto"/>
      </w:pPr>
    </w:p>
    <w:p w14:paraId="73B7F6C3" w14:textId="77777777" w:rsidR="00D94713" w:rsidRPr="004C25CD" w:rsidRDefault="00D94713" w:rsidP="00D94713">
      <w:pPr>
        <w:spacing w:before="100" w:beforeAutospacing="1" w:afterLines="40" w:after="96" w:line="240" w:lineRule="auto"/>
      </w:pPr>
      <w:r w:rsidRPr="004C25CD">
        <w:rPr>
          <w:noProof/>
        </w:rPr>
        <w:lastRenderedPageBreak/>
        <w:drawing>
          <wp:inline distT="0" distB="0" distL="0" distR="0" wp14:anchorId="5A8B8773" wp14:editId="35D8396B">
            <wp:extent cx="5438775" cy="3114675"/>
            <wp:effectExtent l="0" t="0" r="9525" b="9525"/>
            <wp:docPr id="2" name="Picture 2" descr="\\SERVER\Users Shared Folders\TechMission\institutional_plan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Users Shared Folders\TechMission\institutional_planning.jpg"/>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t="14622"/>
                    <a:stretch/>
                  </pic:blipFill>
                  <pic:spPr bwMode="auto">
                    <a:xfrm>
                      <a:off x="0" y="0"/>
                      <a:ext cx="5438775" cy="3114675"/>
                    </a:xfrm>
                    <a:prstGeom prst="rect">
                      <a:avLst/>
                    </a:prstGeom>
                    <a:noFill/>
                    <a:ln>
                      <a:noFill/>
                    </a:ln>
                    <a:extLst>
                      <a:ext uri="{53640926-AAD7-44D8-BBD7-CCE9431645EC}">
                        <a14:shadowObscured xmlns:a14="http://schemas.microsoft.com/office/drawing/2010/main"/>
                      </a:ext>
                    </a:extLst>
                  </pic:spPr>
                </pic:pic>
              </a:graphicData>
            </a:graphic>
          </wp:inline>
        </w:drawing>
      </w:r>
    </w:p>
    <w:p w14:paraId="73828668" w14:textId="77777777" w:rsidR="00D94713" w:rsidRPr="004C25CD" w:rsidRDefault="00D94713" w:rsidP="00D94713">
      <w:pPr>
        <w:spacing w:before="100" w:beforeAutospacing="1" w:afterLines="40" w:after="96" w:line="240" w:lineRule="auto"/>
      </w:pPr>
      <w:r w:rsidRPr="004C25CD">
        <w:rPr>
          <w:noProof/>
        </w:rPr>
        <w:drawing>
          <wp:anchor distT="0" distB="0" distL="114300" distR="114300" simplePos="0" relativeHeight="251658240" behindDoc="0" locked="0" layoutInCell="1" allowOverlap="1" wp14:anchorId="431F9443" wp14:editId="2D87B8BD">
            <wp:simplePos x="0" y="0"/>
            <wp:positionH relativeFrom="column">
              <wp:posOffset>2568575</wp:posOffset>
            </wp:positionH>
            <wp:positionV relativeFrom="paragraph">
              <wp:posOffset>29210</wp:posOffset>
            </wp:positionV>
            <wp:extent cx="3346704" cy="2587752"/>
            <wp:effectExtent l="38100" t="19050" r="25400" b="41275"/>
            <wp:wrapSquare wrapText="bothSides"/>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margin">
              <wp14:pctWidth>0</wp14:pctWidth>
            </wp14:sizeRelH>
            <wp14:sizeRelV relativeFrom="margin">
              <wp14:pctHeight>0</wp14:pctHeight>
            </wp14:sizeRelV>
          </wp:anchor>
        </w:drawing>
      </w:r>
      <w:r w:rsidRPr="004C25CD">
        <w:t xml:space="preserve">We follow the Institutional Effectiveness Planning model of assessment. In this model Assessment results are fed into the situational assessment stage of the strategic planning process as shown in the adjacent diagram. </w:t>
      </w:r>
    </w:p>
    <w:p w14:paraId="716B2F73" w14:textId="77777777" w:rsidR="00D94713" w:rsidRPr="004C25CD" w:rsidRDefault="00D94713" w:rsidP="00D94713">
      <w:pPr>
        <w:spacing w:before="100" w:beforeAutospacing="1" w:afterLines="40" w:after="96" w:line="240" w:lineRule="auto"/>
      </w:pPr>
      <w:r w:rsidRPr="004C25CD">
        <w:t>The mission statement of the organization serves both as a guide on what the organization should do and a boundary on what it should not do. All goals and objectives must align with the mission. The goals provide high level direction for units of the organization, while objectives should be measureable. Each unit of the organization will have key performance indicators that provide quantifiable data on how that unit performs</w:t>
      </w:r>
      <w:r w:rsidR="00065225" w:rsidRPr="004C25CD">
        <w:t xml:space="preserve">. </w:t>
      </w:r>
    </w:p>
    <w:p w14:paraId="38084FBB" w14:textId="77777777" w:rsidR="00D94713" w:rsidRPr="004C25CD" w:rsidRDefault="00D94713" w:rsidP="006A2C29">
      <w:pPr>
        <w:pStyle w:val="Heading3"/>
        <w:numPr>
          <w:ilvl w:val="0"/>
          <w:numId w:val="40"/>
        </w:numPr>
        <w:spacing w:before="100" w:beforeAutospacing="1" w:afterLines="40" w:after="96" w:line="240" w:lineRule="auto"/>
      </w:pPr>
      <w:bookmarkStart w:id="32" w:name="_Toc359332082"/>
      <w:bookmarkStart w:id="33" w:name="_Toc404776745"/>
      <w:r w:rsidRPr="004C25CD">
        <w:t>Roles in Keeping Goals and Objectives Current</w:t>
      </w:r>
      <w:bookmarkEnd w:id="32"/>
      <w:bookmarkEnd w:id="33"/>
    </w:p>
    <w:p w14:paraId="31E783A3" w14:textId="77777777" w:rsidR="00D94713" w:rsidRPr="004C25CD" w:rsidRDefault="00D94713" w:rsidP="00D94713">
      <w:pPr>
        <w:spacing w:before="100" w:beforeAutospacing="1" w:afterLines="40" w:after="96" w:line="240" w:lineRule="auto"/>
      </w:pPr>
      <w:r w:rsidRPr="004C25CD">
        <w:t xml:space="preserve">The assessment results are fed into the Situational Assessment stage of the Strategic Planning Process as shown above. Each unit is responsible for compiling and reporting its own assessment data either on the calendar year or academic year (depending on the data set). Each division is also responsible for conducting its own Strengths, Weaknesses, Opportunities and Threats (SWOT) analysis each summer. Those are then fed into the institutional SWOT analysis. The situation assessment results (assessment results and SWOT analysis) are then fed into the </w:t>
      </w:r>
      <w:r w:rsidRPr="004C25CD">
        <w:lastRenderedPageBreak/>
        <w:t>planning process for the next year’s goals, objectives and key performance indicators. Those are discussed within each division and then fed into the institution’s plan. The President then prepares the goals and objectives for review by the board to provide input into its strategic planning meeting each fall. Once the goals and objectives are finalized, that then is fed into strategic steps and milestones. Those then inform team and individual work plans and specifications.</w:t>
      </w:r>
    </w:p>
    <w:p w14:paraId="06AFA8E9" w14:textId="77777777" w:rsidR="00FE5E08" w:rsidRPr="004C25CD" w:rsidRDefault="00FE5E08" w:rsidP="00FE5E08">
      <w:pPr>
        <w:pStyle w:val="Heading3"/>
        <w:numPr>
          <w:ilvl w:val="0"/>
          <w:numId w:val="40"/>
        </w:numPr>
        <w:spacing w:before="100" w:beforeAutospacing="1" w:afterLines="40" w:after="96" w:line="240" w:lineRule="auto"/>
      </w:pPr>
      <w:bookmarkStart w:id="34" w:name="_Toc404776746"/>
      <w:bookmarkStart w:id="35" w:name="_Toc359332083"/>
      <w:r w:rsidRPr="004C25CD">
        <w:t>Strategic Plan for 2015: Action Plan, SWOT, Budget</w:t>
      </w:r>
      <w:bookmarkEnd w:id="34"/>
    </w:p>
    <w:p w14:paraId="1BEF9ACF" w14:textId="77777777" w:rsidR="00FE5E08" w:rsidRPr="004C25CD" w:rsidRDefault="00FE5E08" w:rsidP="00FE5E08">
      <w:pPr>
        <w:ind w:firstLine="0"/>
      </w:pPr>
      <w:r w:rsidRPr="004C25CD">
        <w:t xml:space="preserve">See attached presentation. </w:t>
      </w:r>
    </w:p>
    <w:p w14:paraId="7FFCF47D" w14:textId="3BA8772E" w:rsidR="006A2C29" w:rsidRPr="004C25CD" w:rsidRDefault="006A2C29" w:rsidP="00025FA1">
      <w:pPr>
        <w:pStyle w:val="Heading3"/>
        <w:numPr>
          <w:ilvl w:val="0"/>
          <w:numId w:val="40"/>
        </w:numPr>
        <w:spacing w:before="100" w:beforeAutospacing="1" w:afterLines="40" w:after="96" w:line="240" w:lineRule="auto"/>
      </w:pPr>
      <w:bookmarkStart w:id="36" w:name="_Toc404776747"/>
      <w:r w:rsidRPr="004C25CD">
        <w:t xml:space="preserve">Faculty </w:t>
      </w:r>
      <w:r w:rsidR="0074729A" w:rsidRPr="004C25CD">
        <w:t xml:space="preserve">and Staff </w:t>
      </w:r>
      <w:r w:rsidRPr="004C25CD">
        <w:t xml:space="preserve">Development </w:t>
      </w:r>
      <w:r w:rsidR="00870D7B" w:rsidRPr="004C25CD">
        <w:t>Plan and Survey</w:t>
      </w:r>
      <w:bookmarkEnd w:id="36"/>
    </w:p>
    <w:p w14:paraId="5336FCB5" w14:textId="0B5FD92C" w:rsidR="00870D7B" w:rsidRPr="004C25CD" w:rsidRDefault="00870D7B" w:rsidP="00870D7B">
      <w:pPr>
        <w:spacing w:before="100" w:beforeAutospacing="1" w:afterLines="40" w:after="96" w:line="240" w:lineRule="auto"/>
        <w:ind w:firstLine="0"/>
        <w:rPr>
          <w:b/>
        </w:rPr>
      </w:pPr>
      <w:r w:rsidRPr="004C25CD">
        <w:rPr>
          <w:b/>
        </w:rPr>
        <w:t xml:space="preserve">Faculty </w:t>
      </w:r>
      <w:r w:rsidR="0074729A" w:rsidRPr="004C25CD">
        <w:rPr>
          <w:b/>
        </w:rPr>
        <w:t xml:space="preserve">and Staff </w:t>
      </w:r>
      <w:r w:rsidRPr="004C25CD">
        <w:rPr>
          <w:b/>
        </w:rPr>
        <w:t>Development Plan</w:t>
      </w:r>
      <w:r w:rsidR="0020309D" w:rsidRPr="004C25CD">
        <w:rPr>
          <w:b/>
        </w:rPr>
        <w:t xml:space="preserve"> &amp; Evaluation</w:t>
      </w:r>
    </w:p>
    <w:p w14:paraId="771B17EA" w14:textId="77777777" w:rsidR="0020309D" w:rsidRPr="004C25CD" w:rsidRDefault="00870D7B" w:rsidP="00870D7B">
      <w:pPr>
        <w:spacing w:before="100" w:beforeAutospacing="1" w:afterLines="40" w:after="96" w:line="240" w:lineRule="auto"/>
        <w:ind w:firstLine="0"/>
      </w:pPr>
      <w:r w:rsidRPr="004C25CD">
        <w:t xml:space="preserve">Our faculty </w:t>
      </w:r>
      <w:r w:rsidR="0074729A" w:rsidRPr="004C25CD">
        <w:t xml:space="preserve">and staff </w:t>
      </w:r>
      <w:r w:rsidRPr="004C25CD">
        <w:t>development plan is that all faculty and staff will participate in at least one significant professional development activity each year. We will track this through our faculty survey as shown</w:t>
      </w:r>
      <w:r w:rsidR="007A15AF" w:rsidRPr="004C25CD">
        <w:t xml:space="preserve"> </w:t>
      </w:r>
      <w:r w:rsidRPr="004C25CD">
        <w:t>below. We also provide a travel budget to faculty that will be presenting at conferences.</w:t>
      </w:r>
      <w:r w:rsidR="007A15AF" w:rsidRPr="004C25CD">
        <w:t xml:space="preserve"> In addition, we have a faculty manual and are in the process of revising our faculty onboarding process.</w:t>
      </w:r>
    </w:p>
    <w:p w14:paraId="27A91353" w14:textId="732569D4" w:rsidR="00870D7B" w:rsidRPr="004C25CD" w:rsidRDefault="0020309D" w:rsidP="00870D7B">
      <w:pPr>
        <w:spacing w:before="100" w:beforeAutospacing="1" w:afterLines="40" w:after="96" w:line="240" w:lineRule="auto"/>
        <w:ind w:firstLine="0"/>
      </w:pPr>
      <w:r w:rsidRPr="004C25CD">
        <w:t>We will evaluate faculty research as a criteria for hiring and retention of all faculty teaching in our Master’s program.</w:t>
      </w:r>
      <w:r w:rsidR="007A15AF" w:rsidRPr="004C25CD">
        <w:t xml:space="preserve">  </w:t>
      </w:r>
    </w:p>
    <w:p w14:paraId="6578F07F" w14:textId="1B3CC7DC" w:rsidR="00870D7B" w:rsidRPr="004C25CD" w:rsidRDefault="00870D7B" w:rsidP="00870D7B">
      <w:pPr>
        <w:spacing w:before="100" w:beforeAutospacing="1" w:afterLines="40" w:after="96" w:line="240" w:lineRule="auto"/>
        <w:ind w:firstLine="0"/>
        <w:rPr>
          <w:b/>
        </w:rPr>
      </w:pPr>
      <w:r w:rsidRPr="004C25CD">
        <w:rPr>
          <w:b/>
        </w:rPr>
        <w:t xml:space="preserve">Faculty </w:t>
      </w:r>
      <w:r w:rsidR="0074729A" w:rsidRPr="004C25CD">
        <w:rPr>
          <w:b/>
        </w:rPr>
        <w:t xml:space="preserve">and Staff </w:t>
      </w:r>
      <w:r w:rsidRPr="004C25CD">
        <w:rPr>
          <w:b/>
        </w:rPr>
        <w:t>Survey</w:t>
      </w:r>
    </w:p>
    <w:p w14:paraId="41BE6F56" w14:textId="588C6469" w:rsidR="006A2C29" w:rsidRPr="004C25CD" w:rsidRDefault="006A2C29" w:rsidP="006A2C29">
      <w:pPr>
        <w:spacing w:before="100" w:beforeAutospacing="1" w:afterLines="40" w:after="96" w:line="240" w:lineRule="auto"/>
      </w:pPr>
      <w:r w:rsidRPr="004C25CD">
        <w:t>At the end of each course, we conduct the following survey with faculty</w:t>
      </w:r>
      <w:r w:rsidR="0074729A" w:rsidRPr="004C25CD">
        <w:t xml:space="preserve"> and staff. </w:t>
      </w:r>
    </w:p>
    <w:p w14:paraId="5AB4680D" w14:textId="56089682" w:rsidR="006A2C29" w:rsidRPr="004C25CD" w:rsidRDefault="006A2C29" w:rsidP="006A2C29">
      <w:pPr>
        <w:pStyle w:val="ListParagraph"/>
        <w:numPr>
          <w:ilvl w:val="0"/>
          <w:numId w:val="42"/>
        </w:numPr>
        <w:spacing w:before="100" w:beforeAutospacing="1" w:afterLines="40" w:after="96" w:line="240" w:lineRule="auto"/>
      </w:pPr>
      <w:r w:rsidRPr="004C25CD">
        <w:t>Faculty Name</w:t>
      </w:r>
    </w:p>
    <w:p w14:paraId="6C439A78" w14:textId="40D8C7AF" w:rsidR="006A2C29" w:rsidRPr="004C25CD" w:rsidRDefault="006A2C29" w:rsidP="006A2C29">
      <w:pPr>
        <w:pStyle w:val="ListParagraph"/>
        <w:numPr>
          <w:ilvl w:val="0"/>
          <w:numId w:val="42"/>
        </w:numPr>
        <w:spacing w:before="100" w:beforeAutospacing="1" w:afterLines="40" w:after="96" w:line="240" w:lineRule="auto"/>
      </w:pPr>
      <w:r w:rsidRPr="004C25CD">
        <w:t>Course Name</w:t>
      </w:r>
    </w:p>
    <w:p w14:paraId="12D64319" w14:textId="577167DA" w:rsidR="006A2C29" w:rsidRPr="004C25CD" w:rsidRDefault="006A2C29" w:rsidP="006A2C29">
      <w:pPr>
        <w:pStyle w:val="ListParagraph"/>
        <w:numPr>
          <w:ilvl w:val="0"/>
          <w:numId w:val="42"/>
        </w:numPr>
        <w:spacing w:before="100" w:beforeAutospacing="1" w:afterLines="40" w:after="96" w:line="240" w:lineRule="auto"/>
      </w:pPr>
      <w:r w:rsidRPr="004C25CD">
        <w:t>Term</w:t>
      </w:r>
    </w:p>
    <w:p w14:paraId="78505258" w14:textId="41C20E48" w:rsidR="006A2C29" w:rsidRPr="004C25CD" w:rsidRDefault="006A2C29" w:rsidP="006A2C29">
      <w:pPr>
        <w:pStyle w:val="ListParagraph"/>
        <w:numPr>
          <w:ilvl w:val="0"/>
          <w:numId w:val="42"/>
        </w:numPr>
        <w:spacing w:before="100" w:beforeAutospacing="1" w:afterLines="40" w:after="96" w:line="240" w:lineRule="auto"/>
      </w:pPr>
      <w:r w:rsidRPr="004C25CD">
        <w:t>How would you assess the quality of interactions with your students this term?</w:t>
      </w:r>
    </w:p>
    <w:p w14:paraId="457CDC52" w14:textId="008C91EA" w:rsidR="006A2C29" w:rsidRPr="004C25CD" w:rsidRDefault="006A2C29" w:rsidP="006A2C29">
      <w:pPr>
        <w:pStyle w:val="ListParagraph"/>
        <w:numPr>
          <w:ilvl w:val="0"/>
          <w:numId w:val="42"/>
        </w:numPr>
        <w:spacing w:before="100" w:beforeAutospacing="1" w:afterLines="40" w:after="96" w:line="240" w:lineRule="auto"/>
      </w:pPr>
      <w:r w:rsidRPr="004C25CD">
        <w:t>Please note changes to the study materials you feel need to be made.</w:t>
      </w:r>
    </w:p>
    <w:p w14:paraId="114EF542" w14:textId="7B466EB3" w:rsidR="006A2C29" w:rsidRPr="004C25CD" w:rsidRDefault="006A2C29" w:rsidP="006A2C29">
      <w:pPr>
        <w:pStyle w:val="ListParagraph"/>
        <w:numPr>
          <w:ilvl w:val="0"/>
          <w:numId w:val="42"/>
        </w:numPr>
        <w:spacing w:before="100" w:beforeAutospacing="1" w:afterLines="40" w:after="96" w:line="240" w:lineRule="auto"/>
      </w:pPr>
      <w:r w:rsidRPr="004C25CD">
        <w:t>Are there new texts or other resources that should be used in the course?</w:t>
      </w:r>
    </w:p>
    <w:p w14:paraId="1D238FD7" w14:textId="1217E95B" w:rsidR="006A2C29" w:rsidRPr="004C25CD" w:rsidRDefault="006A2C29" w:rsidP="006A2C29">
      <w:pPr>
        <w:pStyle w:val="ListParagraph"/>
        <w:numPr>
          <w:ilvl w:val="0"/>
          <w:numId w:val="42"/>
        </w:numPr>
        <w:spacing w:before="100" w:beforeAutospacing="1" w:afterLines="40" w:after="96" w:line="240" w:lineRule="auto"/>
      </w:pPr>
      <w:r w:rsidRPr="004C25CD">
        <w:t>Are their lessons or materials that should be deleted?</w:t>
      </w:r>
    </w:p>
    <w:p w14:paraId="0CF7D1E5" w14:textId="0719C443" w:rsidR="006A2C29" w:rsidRPr="004C25CD" w:rsidRDefault="006A2C29" w:rsidP="00025FA1">
      <w:pPr>
        <w:pStyle w:val="ListParagraph"/>
        <w:numPr>
          <w:ilvl w:val="0"/>
          <w:numId w:val="42"/>
        </w:numPr>
        <w:spacing w:before="100" w:beforeAutospacing="1" w:afterLines="40" w:after="96" w:line="240" w:lineRule="auto"/>
      </w:pPr>
      <w:r w:rsidRPr="004C25CD">
        <w:t>Please tell us about professional development activities you have been involved with since the last time you led a course with City Vision College.</w:t>
      </w:r>
      <w:r w:rsidR="00870D7B" w:rsidRPr="004C25CD">
        <w:t xml:space="preserve"> i.e. conferences and workshops attended, courses taken, relevant books read, etc.</w:t>
      </w:r>
    </w:p>
    <w:p w14:paraId="349FB035" w14:textId="5C7611F8" w:rsidR="00406F7E" w:rsidRPr="004C25CD" w:rsidRDefault="00406F7E" w:rsidP="006A2C29">
      <w:pPr>
        <w:pStyle w:val="Heading3"/>
        <w:numPr>
          <w:ilvl w:val="0"/>
          <w:numId w:val="40"/>
        </w:numPr>
        <w:spacing w:before="100" w:beforeAutospacing="1" w:afterLines="40" w:after="96" w:line="240" w:lineRule="auto"/>
      </w:pPr>
      <w:bookmarkStart w:id="37" w:name="_Toc404776748"/>
      <w:r w:rsidRPr="004C25CD">
        <w:t>Course and Program Reviews</w:t>
      </w:r>
      <w:bookmarkEnd w:id="37"/>
    </w:p>
    <w:p w14:paraId="054825A5" w14:textId="7CFEC637" w:rsidR="00406F7E" w:rsidRPr="004C25CD" w:rsidRDefault="00406F7E" w:rsidP="00406F7E">
      <w:pPr>
        <w:spacing w:line="240" w:lineRule="auto"/>
        <w:ind w:firstLine="0"/>
      </w:pPr>
      <w:r w:rsidRPr="004C25CD">
        <w:t>City Vision will review all courses and programs at least once every three years.  The following is our course review schedule:</w:t>
      </w:r>
    </w:p>
    <w:p w14:paraId="5AEE2498" w14:textId="77777777" w:rsidR="00406F7E" w:rsidRPr="004C25CD" w:rsidRDefault="00406F7E" w:rsidP="00406F7E">
      <w:pPr>
        <w:spacing w:line="240" w:lineRule="auto"/>
        <w:ind w:firstLine="0"/>
      </w:pPr>
    </w:p>
    <w:p w14:paraId="2B0E4D9C" w14:textId="77777777" w:rsidR="00406F7E" w:rsidRPr="004C25CD" w:rsidRDefault="00406F7E" w:rsidP="00406F7E">
      <w:pPr>
        <w:spacing w:line="240" w:lineRule="auto"/>
      </w:pPr>
      <w:r w:rsidRPr="004C25CD">
        <w:t>Undergraduate Programs</w:t>
      </w:r>
    </w:p>
    <w:p w14:paraId="5EC41670" w14:textId="77777777" w:rsidR="00406F7E" w:rsidRPr="004C25CD" w:rsidRDefault="00406F7E" w:rsidP="00406F7E">
      <w:pPr>
        <w:spacing w:line="240" w:lineRule="auto"/>
        <w:rPr>
          <w:b/>
        </w:rPr>
      </w:pPr>
      <w:r w:rsidRPr="004C25CD">
        <w:rPr>
          <w:b/>
        </w:rPr>
        <w:lastRenderedPageBreak/>
        <w:t>Quarter 1 2015</w:t>
      </w:r>
    </w:p>
    <w:p w14:paraId="239DAC71" w14:textId="77777777" w:rsidR="00406F7E" w:rsidRPr="004C25CD" w:rsidRDefault="00406F7E" w:rsidP="00406F7E">
      <w:pPr>
        <w:spacing w:line="240" w:lineRule="auto"/>
      </w:pPr>
      <w:r w:rsidRPr="004C25CD">
        <w:t>301 - History of Urban Missions</w:t>
      </w:r>
    </w:p>
    <w:p w14:paraId="72ED3826" w14:textId="77777777" w:rsidR="00406F7E" w:rsidRPr="004C25CD" w:rsidRDefault="00406F7E" w:rsidP="00406F7E">
      <w:pPr>
        <w:spacing w:line="240" w:lineRule="auto"/>
      </w:pPr>
      <w:r w:rsidRPr="004C25CD">
        <w:t>302 - Nonprofit Administration</w:t>
      </w:r>
    </w:p>
    <w:p w14:paraId="1190067D" w14:textId="77777777" w:rsidR="00406F7E" w:rsidRPr="004C25CD" w:rsidRDefault="00406F7E" w:rsidP="00406F7E">
      <w:pPr>
        <w:spacing w:line="240" w:lineRule="auto"/>
      </w:pPr>
      <w:r w:rsidRPr="004C25CD">
        <w:t>303 - Nonprofit Accounting</w:t>
      </w:r>
    </w:p>
    <w:p w14:paraId="5D55A67A" w14:textId="77777777" w:rsidR="00406F7E" w:rsidRPr="004C25CD" w:rsidRDefault="00406F7E" w:rsidP="00406F7E">
      <w:pPr>
        <w:spacing w:line="240" w:lineRule="auto"/>
        <w:rPr>
          <w:b/>
        </w:rPr>
      </w:pPr>
      <w:r w:rsidRPr="004C25CD">
        <w:rPr>
          <w:b/>
        </w:rPr>
        <w:t>Quarter 2 2015</w:t>
      </w:r>
    </w:p>
    <w:p w14:paraId="39E07195" w14:textId="77777777" w:rsidR="00406F7E" w:rsidRPr="004C25CD" w:rsidRDefault="00406F7E" w:rsidP="00406F7E">
      <w:pPr>
        <w:spacing w:line="240" w:lineRule="auto"/>
      </w:pPr>
      <w:r w:rsidRPr="004C25CD">
        <w:t>304 - Nonprofit Management &amp; Leadership</w:t>
      </w:r>
    </w:p>
    <w:p w14:paraId="7272441B" w14:textId="77777777" w:rsidR="00406F7E" w:rsidRPr="004C25CD" w:rsidRDefault="00406F7E" w:rsidP="00406F7E">
      <w:pPr>
        <w:spacing w:line="240" w:lineRule="auto"/>
      </w:pPr>
      <w:r w:rsidRPr="004C25CD">
        <w:t>305 - Human Resources</w:t>
      </w:r>
    </w:p>
    <w:p w14:paraId="24ABBDFD" w14:textId="77777777" w:rsidR="00406F7E" w:rsidRPr="004C25CD" w:rsidRDefault="00406F7E" w:rsidP="00406F7E">
      <w:pPr>
        <w:spacing w:line="240" w:lineRule="auto"/>
      </w:pPr>
      <w:r w:rsidRPr="004C25CD">
        <w:t>306 - Managing Residential Recovery Programs</w:t>
      </w:r>
    </w:p>
    <w:p w14:paraId="6BA46840" w14:textId="77777777" w:rsidR="00406F7E" w:rsidRPr="004C25CD" w:rsidRDefault="00406F7E" w:rsidP="00406F7E">
      <w:pPr>
        <w:spacing w:line="240" w:lineRule="auto"/>
        <w:rPr>
          <w:b/>
        </w:rPr>
      </w:pPr>
      <w:r w:rsidRPr="004C25CD">
        <w:rPr>
          <w:b/>
        </w:rPr>
        <w:t>Quarter 3 2015</w:t>
      </w:r>
    </w:p>
    <w:p w14:paraId="1D405B2F" w14:textId="77777777" w:rsidR="00406F7E" w:rsidRPr="004C25CD" w:rsidRDefault="00406F7E" w:rsidP="00406F7E">
      <w:pPr>
        <w:spacing w:line="240" w:lineRule="auto"/>
      </w:pPr>
      <w:r w:rsidRPr="004C25CD">
        <w:t>307 - Facilities Management</w:t>
      </w:r>
    </w:p>
    <w:p w14:paraId="48F6DE55" w14:textId="77777777" w:rsidR="00406F7E" w:rsidRPr="004C25CD" w:rsidRDefault="00406F7E" w:rsidP="00406F7E">
      <w:pPr>
        <w:spacing w:line="240" w:lineRule="auto"/>
      </w:pPr>
      <w:r w:rsidRPr="004C25CD">
        <w:t>308 - Food Services</w:t>
      </w:r>
    </w:p>
    <w:p w14:paraId="41BC4EED" w14:textId="77777777" w:rsidR="00406F7E" w:rsidRPr="004C25CD" w:rsidRDefault="00406F7E" w:rsidP="00406F7E">
      <w:pPr>
        <w:spacing w:line="240" w:lineRule="auto"/>
      </w:pPr>
      <w:r w:rsidRPr="004C25CD">
        <w:t>309 - Fund Raising Basics</w:t>
      </w:r>
    </w:p>
    <w:p w14:paraId="702CB116" w14:textId="77777777" w:rsidR="00406F7E" w:rsidRPr="004C25CD" w:rsidRDefault="00406F7E" w:rsidP="00406F7E">
      <w:pPr>
        <w:spacing w:line="240" w:lineRule="auto"/>
        <w:rPr>
          <w:b/>
        </w:rPr>
      </w:pPr>
      <w:r w:rsidRPr="004C25CD">
        <w:rPr>
          <w:b/>
        </w:rPr>
        <w:t>Quarter 4 2015</w:t>
      </w:r>
    </w:p>
    <w:p w14:paraId="7D9294C5" w14:textId="77777777" w:rsidR="00406F7E" w:rsidRPr="004C25CD" w:rsidRDefault="00406F7E" w:rsidP="00406F7E">
      <w:pPr>
        <w:spacing w:line="240" w:lineRule="auto"/>
      </w:pPr>
      <w:r w:rsidRPr="004C25CD">
        <w:t xml:space="preserve">310 - Intermediate Fund Raising </w:t>
      </w:r>
    </w:p>
    <w:p w14:paraId="7B624C76" w14:textId="77777777" w:rsidR="00406F7E" w:rsidRPr="004C25CD" w:rsidRDefault="00406F7E" w:rsidP="00406F7E">
      <w:pPr>
        <w:spacing w:line="240" w:lineRule="auto"/>
      </w:pPr>
      <w:r w:rsidRPr="004C25CD">
        <w:t>311 - Theology &amp; Strategies of Urban Missions</w:t>
      </w:r>
    </w:p>
    <w:p w14:paraId="051C57A9" w14:textId="77777777" w:rsidR="00406F7E" w:rsidRPr="004C25CD" w:rsidRDefault="00406F7E" w:rsidP="00406F7E">
      <w:pPr>
        <w:spacing w:line="240" w:lineRule="auto"/>
      </w:pPr>
      <w:r w:rsidRPr="004C25CD">
        <w:t>330 - Introduction to Urban Youth Ministry</w:t>
      </w:r>
    </w:p>
    <w:p w14:paraId="2B5BAD90" w14:textId="77777777" w:rsidR="00406F7E" w:rsidRPr="004C25CD" w:rsidRDefault="00406F7E" w:rsidP="00406F7E">
      <w:pPr>
        <w:spacing w:line="240" w:lineRule="auto"/>
        <w:rPr>
          <w:b/>
        </w:rPr>
      </w:pPr>
      <w:r w:rsidRPr="004C25CD">
        <w:rPr>
          <w:b/>
        </w:rPr>
        <w:t>Quarter 1 2016</w:t>
      </w:r>
    </w:p>
    <w:p w14:paraId="771E2581" w14:textId="77777777" w:rsidR="00406F7E" w:rsidRPr="004C25CD" w:rsidRDefault="00406F7E" w:rsidP="00406F7E">
      <w:pPr>
        <w:spacing w:line="240" w:lineRule="auto"/>
      </w:pPr>
      <w:r w:rsidRPr="004C25CD">
        <w:t>331 - Introduction to Christian Community Development</w:t>
      </w:r>
    </w:p>
    <w:p w14:paraId="5A91CEE8" w14:textId="77777777" w:rsidR="00406F7E" w:rsidRPr="004C25CD" w:rsidRDefault="00406F7E" w:rsidP="00406F7E">
      <w:pPr>
        <w:spacing w:line="240" w:lineRule="auto"/>
      </w:pPr>
      <w:r w:rsidRPr="004C25CD">
        <w:t>401 - Counseling in the City</w:t>
      </w:r>
    </w:p>
    <w:p w14:paraId="26BB7CAA" w14:textId="77777777" w:rsidR="00406F7E" w:rsidRPr="004C25CD" w:rsidRDefault="00406F7E" w:rsidP="00406F7E">
      <w:pPr>
        <w:spacing w:line="240" w:lineRule="auto"/>
      </w:pPr>
      <w:r w:rsidRPr="004C25CD">
        <w:t>402 - Life Skills Training</w:t>
      </w:r>
    </w:p>
    <w:p w14:paraId="01AA4C32" w14:textId="77777777" w:rsidR="00406F7E" w:rsidRPr="004C25CD" w:rsidRDefault="00406F7E" w:rsidP="00406F7E">
      <w:pPr>
        <w:spacing w:line="240" w:lineRule="auto"/>
      </w:pPr>
      <w:r w:rsidRPr="004C25CD">
        <w:rPr>
          <w:b/>
        </w:rPr>
        <w:t>Quarter 2 2016</w:t>
      </w:r>
    </w:p>
    <w:p w14:paraId="7D39C3BF" w14:textId="77777777" w:rsidR="00406F7E" w:rsidRPr="004C25CD" w:rsidRDefault="00406F7E" w:rsidP="00406F7E">
      <w:pPr>
        <w:spacing w:line="240" w:lineRule="auto"/>
      </w:pPr>
      <w:r w:rsidRPr="004C25CD">
        <w:t>403 - Urban Evangelism &amp; Discipleship</w:t>
      </w:r>
    </w:p>
    <w:p w14:paraId="2C176F53" w14:textId="77777777" w:rsidR="00406F7E" w:rsidRPr="004C25CD" w:rsidRDefault="00406F7E" w:rsidP="00406F7E">
      <w:pPr>
        <w:spacing w:line="240" w:lineRule="auto"/>
      </w:pPr>
      <w:r w:rsidRPr="004C25CD">
        <w:t>404 - Case Management</w:t>
      </w:r>
    </w:p>
    <w:p w14:paraId="1A16889D" w14:textId="77777777" w:rsidR="00406F7E" w:rsidRPr="004C25CD" w:rsidRDefault="00406F7E" w:rsidP="00406F7E">
      <w:pPr>
        <w:spacing w:line="240" w:lineRule="auto"/>
      </w:pPr>
      <w:r w:rsidRPr="004C25CD">
        <w:t>405 - Financial Planning for Nonprofits</w:t>
      </w:r>
    </w:p>
    <w:p w14:paraId="6D83B11F" w14:textId="77777777" w:rsidR="00406F7E" w:rsidRPr="004C25CD" w:rsidRDefault="00406F7E" w:rsidP="00406F7E">
      <w:pPr>
        <w:spacing w:line="240" w:lineRule="auto"/>
      </w:pPr>
      <w:r w:rsidRPr="004C25CD">
        <w:rPr>
          <w:b/>
        </w:rPr>
        <w:t>Quarter 3 2016</w:t>
      </w:r>
    </w:p>
    <w:p w14:paraId="702ED40A" w14:textId="77777777" w:rsidR="00406F7E" w:rsidRPr="004C25CD" w:rsidRDefault="00406F7E" w:rsidP="00406F7E">
      <w:pPr>
        <w:spacing w:line="240" w:lineRule="auto"/>
      </w:pPr>
      <w:r w:rsidRPr="004C25CD">
        <w:t>406 - Joy at Work (Theology of Work)</w:t>
      </w:r>
    </w:p>
    <w:p w14:paraId="4F89857C" w14:textId="77777777" w:rsidR="00406F7E" w:rsidRPr="004C25CD" w:rsidRDefault="00406F7E" w:rsidP="00406F7E">
      <w:pPr>
        <w:spacing w:line="240" w:lineRule="auto"/>
      </w:pPr>
      <w:r w:rsidRPr="004C25CD">
        <w:t>411 - Recovery Dynamics</w:t>
      </w:r>
    </w:p>
    <w:p w14:paraId="69D2B7A4" w14:textId="77777777" w:rsidR="00406F7E" w:rsidRPr="004C25CD" w:rsidRDefault="00406F7E" w:rsidP="00406F7E">
      <w:pPr>
        <w:spacing w:line="240" w:lineRule="auto"/>
      </w:pPr>
      <w:r w:rsidRPr="004C25CD">
        <w:t>412 - Counseling Foundations</w:t>
      </w:r>
    </w:p>
    <w:p w14:paraId="53DC075D" w14:textId="77777777" w:rsidR="00406F7E" w:rsidRPr="004C25CD" w:rsidRDefault="00406F7E" w:rsidP="00406F7E">
      <w:pPr>
        <w:spacing w:line="240" w:lineRule="auto"/>
      </w:pPr>
      <w:r w:rsidRPr="004C25CD">
        <w:rPr>
          <w:b/>
        </w:rPr>
        <w:t>Quarter 4 2016</w:t>
      </w:r>
    </w:p>
    <w:p w14:paraId="3B134D22" w14:textId="77777777" w:rsidR="00406F7E" w:rsidRPr="004C25CD" w:rsidRDefault="00406F7E" w:rsidP="00406F7E">
      <w:pPr>
        <w:spacing w:line="240" w:lineRule="auto"/>
      </w:pPr>
      <w:r w:rsidRPr="004C25CD">
        <w:t>413 - Drugs of Abuse</w:t>
      </w:r>
    </w:p>
    <w:p w14:paraId="6E82DCBA" w14:textId="77777777" w:rsidR="00406F7E" w:rsidRPr="004C25CD" w:rsidRDefault="00406F7E" w:rsidP="00406F7E">
      <w:pPr>
        <w:spacing w:line="240" w:lineRule="auto"/>
      </w:pPr>
      <w:r w:rsidRPr="004C25CD">
        <w:t>414 - Counseling Alcoholics</w:t>
      </w:r>
    </w:p>
    <w:p w14:paraId="2D5AC16F" w14:textId="77777777" w:rsidR="00406F7E" w:rsidRPr="004C25CD" w:rsidRDefault="00406F7E" w:rsidP="00406F7E">
      <w:pPr>
        <w:spacing w:line="240" w:lineRule="auto"/>
      </w:pPr>
      <w:r w:rsidRPr="004C25CD">
        <w:t xml:space="preserve">415 - Professional Counseling Practices </w:t>
      </w:r>
    </w:p>
    <w:p w14:paraId="0DBB8E87" w14:textId="77777777" w:rsidR="00406F7E" w:rsidRPr="004C25CD" w:rsidRDefault="00406F7E" w:rsidP="00406F7E">
      <w:pPr>
        <w:spacing w:line="240" w:lineRule="auto"/>
      </w:pPr>
      <w:r w:rsidRPr="004C25CD">
        <w:rPr>
          <w:b/>
        </w:rPr>
        <w:t>Quarter 1 2017</w:t>
      </w:r>
    </w:p>
    <w:p w14:paraId="6F57844B" w14:textId="77777777" w:rsidR="00406F7E" w:rsidRPr="004C25CD" w:rsidRDefault="00406F7E" w:rsidP="00406F7E">
      <w:pPr>
        <w:spacing w:line="240" w:lineRule="auto"/>
      </w:pPr>
      <w:r w:rsidRPr="004C25CD">
        <w:t>416 - Mental Illness and Addiction</w:t>
      </w:r>
    </w:p>
    <w:p w14:paraId="0B7B1461" w14:textId="77777777" w:rsidR="00406F7E" w:rsidRPr="004C25CD" w:rsidRDefault="00406F7E" w:rsidP="00406F7E">
      <w:pPr>
        <w:spacing w:line="240" w:lineRule="auto"/>
      </w:pPr>
      <w:r w:rsidRPr="004C25CD">
        <w:t>417 - Group Counseling Practices</w:t>
      </w:r>
    </w:p>
    <w:p w14:paraId="0BC98CB5" w14:textId="77777777" w:rsidR="00406F7E" w:rsidRPr="004C25CD" w:rsidRDefault="00406F7E" w:rsidP="00406F7E">
      <w:pPr>
        <w:spacing w:line="240" w:lineRule="auto"/>
      </w:pPr>
      <w:r w:rsidRPr="004C25CD">
        <w:t>418 - Sexual Issues in Addiction</w:t>
      </w:r>
    </w:p>
    <w:p w14:paraId="4E27A976" w14:textId="77777777" w:rsidR="00406F7E" w:rsidRPr="004C25CD" w:rsidRDefault="00406F7E" w:rsidP="00406F7E">
      <w:pPr>
        <w:spacing w:line="240" w:lineRule="auto"/>
      </w:pPr>
      <w:r w:rsidRPr="004C25CD">
        <w:rPr>
          <w:b/>
        </w:rPr>
        <w:t>Quarter 2 2017</w:t>
      </w:r>
    </w:p>
    <w:p w14:paraId="629CE610" w14:textId="77777777" w:rsidR="00406F7E" w:rsidRPr="004C25CD" w:rsidRDefault="00406F7E" w:rsidP="00406F7E">
      <w:pPr>
        <w:spacing w:line="240" w:lineRule="auto"/>
      </w:pPr>
      <w:r w:rsidRPr="004C25CD">
        <w:t>419 - Family Issues and Recovery</w:t>
      </w:r>
    </w:p>
    <w:p w14:paraId="3832D79E" w14:textId="77777777" w:rsidR="00406F7E" w:rsidRPr="004C25CD" w:rsidRDefault="00406F7E" w:rsidP="00406F7E">
      <w:pPr>
        <w:spacing w:line="240" w:lineRule="auto"/>
      </w:pPr>
    </w:p>
    <w:p w14:paraId="1186A025" w14:textId="77777777" w:rsidR="00406F7E" w:rsidRPr="004C25CD" w:rsidRDefault="00406F7E" w:rsidP="00406F7E">
      <w:pPr>
        <w:spacing w:line="240" w:lineRule="auto"/>
      </w:pPr>
      <w:r w:rsidRPr="004C25CD">
        <w:t>Graduate Program</w:t>
      </w:r>
    </w:p>
    <w:p w14:paraId="74BA5373" w14:textId="77777777" w:rsidR="00406F7E" w:rsidRPr="004C25CD" w:rsidRDefault="00406F7E" w:rsidP="00406F7E">
      <w:pPr>
        <w:spacing w:line="240" w:lineRule="auto"/>
        <w:rPr>
          <w:b/>
        </w:rPr>
      </w:pPr>
      <w:r w:rsidRPr="004C25CD">
        <w:rPr>
          <w:b/>
        </w:rPr>
        <w:t>Quarter 1 2017</w:t>
      </w:r>
    </w:p>
    <w:p w14:paraId="2B2062D5" w14:textId="77777777" w:rsidR="00406F7E" w:rsidRPr="004C25CD" w:rsidRDefault="00406F7E" w:rsidP="00406F7E">
      <w:pPr>
        <w:spacing w:line="240" w:lineRule="auto"/>
      </w:pPr>
      <w:r w:rsidRPr="004C25CD">
        <w:t>501: Theology of Technology</w:t>
      </w:r>
      <w:bookmarkStart w:id="38" w:name="_GoBack"/>
      <w:bookmarkEnd w:id="38"/>
    </w:p>
    <w:p w14:paraId="147C4931" w14:textId="77777777" w:rsidR="00406F7E" w:rsidRPr="004C25CD" w:rsidRDefault="00406F7E" w:rsidP="00406F7E">
      <w:pPr>
        <w:spacing w:line="240" w:lineRule="auto"/>
      </w:pPr>
      <w:r w:rsidRPr="004C25CD">
        <w:t>502: Organizational Systems</w:t>
      </w:r>
    </w:p>
    <w:p w14:paraId="7F109F09" w14:textId="77777777" w:rsidR="00406F7E" w:rsidRPr="004C25CD" w:rsidRDefault="00406F7E" w:rsidP="00406F7E">
      <w:pPr>
        <w:spacing w:line="240" w:lineRule="auto"/>
      </w:pPr>
      <w:r w:rsidRPr="004C25CD">
        <w:t>503: Theology of Work in the STEM Professions</w:t>
      </w:r>
    </w:p>
    <w:p w14:paraId="3BB20BFD" w14:textId="77777777" w:rsidR="00406F7E" w:rsidRPr="004C25CD" w:rsidRDefault="00406F7E" w:rsidP="00406F7E">
      <w:pPr>
        <w:spacing w:line="240" w:lineRule="auto"/>
        <w:rPr>
          <w:b/>
        </w:rPr>
      </w:pPr>
      <w:r w:rsidRPr="004C25CD">
        <w:rPr>
          <w:b/>
        </w:rPr>
        <w:t>Quarter 2 2017</w:t>
      </w:r>
    </w:p>
    <w:p w14:paraId="3882BC28" w14:textId="77777777" w:rsidR="00406F7E" w:rsidRPr="004C25CD" w:rsidRDefault="00406F7E" w:rsidP="00406F7E">
      <w:pPr>
        <w:spacing w:line="240" w:lineRule="auto"/>
      </w:pPr>
      <w:r w:rsidRPr="004C25CD">
        <w:lastRenderedPageBreak/>
        <w:t>504: Emerging Media Ministry</w:t>
      </w:r>
    </w:p>
    <w:p w14:paraId="0A791CCE" w14:textId="77777777" w:rsidR="00406F7E" w:rsidRPr="004C25CD" w:rsidRDefault="00406F7E" w:rsidP="00406F7E">
      <w:pPr>
        <w:spacing w:line="240" w:lineRule="auto"/>
      </w:pPr>
      <w:r w:rsidRPr="004C25CD">
        <w:t>505: Appropriate Technology in the IT Field</w:t>
      </w:r>
    </w:p>
    <w:p w14:paraId="6352CF3E" w14:textId="77777777" w:rsidR="00406F7E" w:rsidRPr="004C25CD" w:rsidRDefault="00406F7E" w:rsidP="00406F7E">
      <w:pPr>
        <w:spacing w:line="240" w:lineRule="auto"/>
        <w:rPr>
          <w:b/>
        </w:rPr>
      </w:pPr>
      <w:r w:rsidRPr="004C25CD">
        <w:rPr>
          <w:b/>
        </w:rPr>
        <w:t>Quarter 3 2017</w:t>
      </w:r>
    </w:p>
    <w:p w14:paraId="7AE57781" w14:textId="77777777" w:rsidR="00406F7E" w:rsidRPr="004C25CD" w:rsidRDefault="00406F7E" w:rsidP="00406F7E">
      <w:pPr>
        <w:spacing w:line="240" w:lineRule="auto"/>
      </w:pPr>
      <w:r w:rsidRPr="004C25CD">
        <w:t>506: Technology and Addiction</w:t>
      </w:r>
    </w:p>
    <w:p w14:paraId="502684FA" w14:textId="77777777" w:rsidR="00406F7E" w:rsidRPr="004C25CD" w:rsidRDefault="00406F7E" w:rsidP="00406F7E">
      <w:pPr>
        <w:spacing w:line="240" w:lineRule="auto"/>
      </w:pPr>
      <w:r w:rsidRPr="004C25CD">
        <w:t>507: Capstone Project Design</w:t>
      </w:r>
    </w:p>
    <w:p w14:paraId="70C8410F" w14:textId="77777777" w:rsidR="00406F7E" w:rsidRPr="004C25CD" w:rsidRDefault="00406F7E" w:rsidP="00406F7E">
      <w:pPr>
        <w:spacing w:line="240" w:lineRule="auto"/>
      </w:pPr>
      <w:r w:rsidRPr="004C25CD">
        <w:t>508: Science, Technology, Society and Ministry Capstone Project</w:t>
      </w:r>
    </w:p>
    <w:p w14:paraId="4D74DF46" w14:textId="77777777" w:rsidR="00406F7E" w:rsidRPr="004C25CD" w:rsidRDefault="00406F7E" w:rsidP="00406F7E">
      <w:pPr>
        <w:spacing w:line="240" w:lineRule="auto"/>
        <w:rPr>
          <w:b/>
        </w:rPr>
      </w:pPr>
      <w:r w:rsidRPr="004C25CD">
        <w:rPr>
          <w:b/>
        </w:rPr>
        <w:t>Quarter 4 2017</w:t>
      </w:r>
    </w:p>
    <w:p w14:paraId="17A65FF7" w14:textId="77777777" w:rsidR="00406F7E" w:rsidRPr="004C25CD" w:rsidRDefault="00406F7E" w:rsidP="00406F7E">
      <w:pPr>
        <w:spacing w:line="240" w:lineRule="auto"/>
      </w:pPr>
      <w:r w:rsidRPr="004C25CD">
        <w:t>510: History of Technology in the Church</w:t>
      </w:r>
    </w:p>
    <w:p w14:paraId="64BC50E8" w14:textId="77777777" w:rsidR="00406F7E" w:rsidRPr="004C25CD" w:rsidRDefault="00406F7E" w:rsidP="00406F7E">
      <w:pPr>
        <w:spacing w:line="240" w:lineRule="auto"/>
      </w:pPr>
      <w:r w:rsidRPr="004C25CD">
        <w:t>511: High Tech Social Entrepreneurship</w:t>
      </w:r>
    </w:p>
    <w:p w14:paraId="2778CDBE" w14:textId="77777777" w:rsidR="00406F7E" w:rsidRPr="004C25CD" w:rsidRDefault="00406F7E" w:rsidP="00406F7E">
      <w:pPr>
        <w:spacing w:line="240" w:lineRule="auto"/>
      </w:pPr>
      <w:r w:rsidRPr="004C25CD">
        <w:t>512: Grant and Proposal Writing</w:t>
      </w:r>
    </w:p>
    <w:p w14:paraId="6079B65B" w14:textId="77777777" w:rsidR="00406F7E" w:rsidRPr="004C25CD" w:rsidRDefault="00406F7E" w:rsidP="00406F7E">
      <w:pPr>
        <w:spacing w:line="240" w:lineRule="auto"/>
      </w:pPr>
      <w:r w:rsidRPr="004C25CD">
        <w:t>513: Independent Study</w:t>
      </w:r>
    </w:p>
    <w:p w14:paraId="537FD066" w14:textId="1EC1E6B9" w:rsidR="00406F7E" w:rsidRPr="004C25CD" w:rsidRDefault="00406F7E" w:rsidP="00406F7E">
      <w:pPr>
        <w:spacing w:line="240" w:lineRule="auto"/>
      </w:pPr>
      <w:r w:rsidRPr="004C25CD">
        <w:t>514: Internship/Practicum</w:t>
      </w:r>
    </w:p>
    <w:p w14:paraId="411443B2" w14:textId="45435199" w:rsidR="001878C9" w:rsidRPr="004C25CD" w:rsidRDefault="001878C9" w:rsidP="001878C9">
      <w:pPr>
        <w:pStyle w:val="Heading3"/>
        <w:numPr>
          <w:ilvl w:val="0"/>
          <w:numId w:val="40"/>
        </w:numPr>
      </w:pPr>
      <w:bookmarkStart w:id="39" w:name="_Toc404776749"/>
      <w:r w:rsidRPr="004C25CD">
        <w:t>Succession Plan</w:t>
      </w:r>
      <w:bookmarkEnd w:id="39"/>
    </w:p>
    <w:p w14:paraId="4175CDEB" w14:textId="77777777" w:rsidR="001878C9" w:rsidRPr="004C25CD" w:rsidRDefault="001878C9" w:rsidP="001878C9">
      <w:pPr>
        <w:spacing w:before="100" w:beforeAutospacing="1" w:afterLines="40" w:after="96" w:line="240" w:lineRule="auto"/>
      </w:pPr>
      <w:r w:rsidRPr="004C25CD">
        <w:t xml:space="preserve">City Vision College maintains a succession plan for both the Chief Academic Officer and the President/Executive Director (see attached document). </w:t>
      </w:r>
    </w:p>
    <w:p w14:paraId="19B1E1BA" w14:textId="77777777" w:rsidR="00D94713" w:rsidRPr="004C25CD" w:rsidRDefault="00D94713" w:rsidP="006A2C29">
      <w:pPr>
        <w:pStyle w:val="Heading3"/>
        <w:numPr>
          <w:ilvl w:val="0"/>
          <w:numId w:val="40"/>
        </w:numPr>
        <w:spacing w:before="100" w:beforeAutospacing="1" w:afterLines="40" w:after="96" w:line="240" w:lineRule="auto"/>
      </w:pPr>
      <w:bookmarkStart w:id="40" w:name="_Toc404776750"/>
      <w:r w:rsidRPr="004C25CD">
        <w:t>Examples of Use of Assessment Results</w:t>
      </w:r>
      <w:bookmarkEnd w:id="35"/>
      <w:bookmarkEnd w:id="40"/>
    </w:p>
    <w:p w14:paraId="582D6A6B" w14:textId="77777777" w:rsidR="00D94713" w:rsidRPr="004C25CD" w:rsidRDefault="00D94713" w:rsidP="00D94713">
      <w:pPr>
        <w:spacing w:before="100" w:beforeAutospacing="1" w:afterLines="40" w:after="96" w:line="240" w:lineRule="auto"/>
      </w:pPr>
      <w:r w:rsidRPr="004C25CD">
        <w:t>We use assessment results to make both operational and strategic adjustments in our plans. Some examples of this include:</w:t>
      </w:r>
    </w:p>
    <w:p w14:paraId="61588082" w14:textId="51152378" w:rsidR="00D94713" w:rsidRPr="004C25CD" w:rsidRDefault="00D94713" w:rsidP="00D94713">
      <w:pPr>
        <w:spacing w:before="100" w:beforeAutospacing="1" w:afterLines="40" w:after="96" w:line="240" w:lineRule="auto"/>
      </w:pPr>
      <w:r w:rsidRPr="004C25CD">
        <w:rPr>
          <w:b/>
        </w:rPr>
        <w:t>Faculty/Course Level Adjustments.</w:t>
      </w:r>
      <w:r w:rsidRPr="004C25CD">
        <w:t xml:space="preserve"> From our student satisfaction surveys and completion rates, we identified that one of the faculty who was teaching Group Counseling and Counseling Alcoholics was no</w:t>
      </w:r>
      <w:r w:rsidR="00E81F90">
        <w:t>t performing, so we replaced that person</w:t>
      </w:r>
      <w:r w:rsidRPr="004C25CD">
        <w:t>.</w:t>
      </w:r>
    </w:p>
    <w:p w14:paraId="1B46DBD0" w14:textId="77777777" w:rsidR="00D94713" w:rsidRPr="004C25CD" w:rsidRDefault="00D94713" w:rsidP="00D94713">
      <w:pPr>
        <w:spacing w:before="100" w:beforeAutospacing="1" w:afterLines="40" w:after="96" w:line="240" w:lineRule="auto"/>
      </w:pPr>
      <w:r w:rsidRPr="004C25CD">
        <w:rPr>
          <w:b/>
        </w:rPr>
        <w:t xml:space="preserve">Program Level Adjustments. </w:t>
      </w:r>
      <w:r w:rsidRPr="004C25CD">
        <w:t>In our assessment planning, we identified that while our Addiction Studies program is focused on getting students prepared for the Certified Addiction Counselor exam, it primarily does so by preparing students for each part of the exam separately. Our planning process helped us to identify the need for a capstone course that brings the different topics together, assists students directly with the exam and seeking employment, so we are investigating adding such a course to our program. We believe that this would enable us to use our student’s performance on the Certified Addiction Counselor exam as a part of our assessment process.</w:t>
      </w:r>
    </w:p>
    <w:p w14:paraId="086B7336" w14:textId="77777777" w:rsidR="00D94713" w:rsidRPr="004C25CD" w:rsidRDefault="00D94713" w:rsidP="00D94713">
      <w:pPr>
        <w:spacing w:before="100" w:beforeAutospacing="1" w:afterLines="40" w:after="96" w:line="240" w:lineRule="auto"/>
      </w:pPr>
      <w:r w:rsidRPr="004C25CD">
        <w:rPr>
          <w:b/>
        </w:rPr>
        <w:t xml:space="preserve">Institutional Level Adjustments. </w:t>
      </w:r>
      <w:r w:rsidRPr="004C25CD">
        <w:t>In reviewing how our degree programs are aligned with the mission and values of TechMission, we identified that the programs did not adequately reflect the technology value of TechMission. Based on this, we decided to develop a Master’s Program in Science, Technology, Society and Ministry to better align City Vision with TechMission’s mission and values</w:t>
      </w:r>
      <w:r w:rsidR="00065225" w:rsidRPr="004C25CD">
        <w:t xml:space="preserve">. </w:t>
      </w:r>
    </w:p>
    <w:p w14:paraId="2DEAF419" w14:textId="17F4BAAA" w:rsidR="00513043" w:rsidRPr="004C25CD" w:rsidRDefault="00513043" w:rsidP="00513043">
      <w:pPr>
        <w:spacing w:before="100" w:beforeAutospacing="1" w:afterLines="40" w:after="96" w:line="240" w:lineRule="auto"/>
        <w:ind w:firstLine="0"/>
      </w:pPr>
      <w:r w:rsidRPr="004C25CD">
        <w:t>There are additional examples of use of assessment results in the program and unit assessment plans section.</w:t>
      </w:r>
    </w:p>
    <w:p w14:paraId="00E91F1F" w14:textId="1E75CB83" w:rsidR="00D94713" w:rsidRPr="004C25CD" w:rsidRDefault="00F86224" w:rsidP="00F86224">
      <w:pPr>
        <w:pStyle w:val="Heading1"/>
      </w:pPr>
      <w:bookmarkStart w:id="41" w:name="_Toc359332085"/>
      <w:bookmarkStart w:id="42" w:name="_Toc404776751"/>
      <w:r w:rsidRPr="004C25CD">
        <w:lastRenderedPageBreak/>
        <w:t>III</w:t>
      </w:r>
      <w:r w:rsidR="00D94713" w:rsidRPr="004C25CD">
        <w:t>. Program and Unit Assessment Plans</w:t>
      </w:r>
      <w:bookmarkEnd w:id="41"/>
      <w:bookmarkEnd w:id="42"/>
    </w:p>
    <w:p w14:paraId="0A5B8E1B" w14:textId="77777777" w:rsidR="00D94713" w:rsidRPr="004C25CD" w:rsidRDefault="00D94713" w:rsidP="00D94713">
      <w:pPr>
        <w:spacing w:before="100" w:beforeAutospacing="1" w:afterLines="40" w:after="96" w:line="240" w:lineRule="auto"/>
        <w:sectPr w:rsidR="00D94713" w:rsidRPr="004C25CD" w:rsidSect="00533092">
          <w:footerReference w:type="default" r:id="rId30"/>
          <w:pgSz w:w="12240" w:h="15840"/>
          <w:pgMar w:top="1440" w:right="1440" w:bottom="1440" w:left="1440" w:header="720" w:footer="720" w:gutter="0"/>
          <w:pgNumType w:start="1"/>
          <w:cols w:space="720"/>
          <w:docGrid w:linePitch="360"/>
        </w:sectPr>
      </w:pPr>
      <w:r w:rsidRPr="004C25CD">
        <w:t>Each of our degree programs has developed an assessment plan using the five column model as shown in Tables 1 to 4 below. The Program Level Outcomes (PLOs) for each degree program tie back to the goals, objectives and mission statement of the organization. Each of our courses has Course Level Outcomes (CLOs) that map back the PLOs as shown in table 5. Each course will typically have Unit Level Outcomes (ULOs) that support the program level outcomes. The means of assessment in the third column will focus on direct assessment for the PLOs. Other measures of quality from indirect and attitudinal surveys are reflected through the Key Performance Indicators.</w:t>
      </w:r>
    </w:p>
    <w:tbl>
      <w:tblPr>
        <w:tblStyle w:val="TableGrid"/>
        <w:tblW w:w="0" w:type="auto"/>
        <w:tblLook w:val="04A0" w:firstRow="1" w:lastRow="0" w:firstColumn="1" w:lastColumn="0" w:noHBand="0" w:noVBand="1"/>
      </w:tblPr>
      <w:tblGrid>
        <w:gridCol w:w="2594"/>
        <w:gridCol w:w="2592"/>
        <w:gridCol w:w="2592"/>
        <w:gridCol w:w="2585"/>
        <w:gridCol w:w="2587"/>
      </w:tblGrid>
      <w:tr w:rsidR="00D94713" w:rsidRPr="004C25CD" w14:paraId="16B020AC" w14:textId="77777777" w:rsidTr="0007115D">
        <w:tc>
          <w:tcPr>
            <w:tcW w:w="13176" w:type="dxa"/>
            <w:gridSpan w:val="5"/>
          </w:tcPr>
          <w:p w14:paraId="75674ADE" w14:textId="77777777" w:rsidR="00D94713" w:rsidRPr="004C25CD" w:rsidRDefault="00D94713" w:rsidP="00D94713">
            <w:pPr>
              <w:pStyle w:val="NoSpacing"/>
              <w:spacing w:before="100" w:beforeAutospacing="1" w:afterLines="40" w:after="96"/>
              <w:jc w:val="center"/>
              <w:rPr>
                <w:sz w:val="32"/>
              </w:rPr>
            </w:pPr>
            <w:r w:rsidRPr="004C25CD">
              <w:rPr>
                <w:sz w:val="32"/>
              </w:rPr>
              <w:lastRenderedPageBreak/>
              <w:t>Undergraduate Addiction Studies Program Five Column Model</w:t>
            </w:r>
          </w:p>
        </w:tc>
      </w:tr>
      <w:tr w:rsidR="00D94713" w:rsidRPr="004C25CD" w14:paraId="1B410BE3" w14:textId="77777777" w:rsidTr="0007115D">
        <w:tc>
          <w:tcPr>
            <w:tcW w:w="2635" w:type="dxa"/>
          </w:tcPr>
          <w:p w14:paraId="7DE225A5" w14:textId="77777777" w:rsidR="00D94713" w:rsidRPr="004C25CD" w:rsidRDefault="00D94713" w:rsidP="00D94713">
            <w:pPr>
              <w:pStyle w:val="NoSpacing"/>
              <w:spacing w:before="100" w:beforeAutospacing="1" w:afterLines="40" w:after="96"/>
              <w:jc w:val="center"/>
            </w:pPr>
            <w:r w:rsidRPr="004C25CD">
              <w:t>Expanded Statement of Institutional Purpose</w:t>
            </w:r>
          </w:p>
        </w:tc>
        <w:tc>
          <w:tcPr>
            <w:tcW w:w="2635" w:type="dxa"/>
          </w:tcPr>
          <w:p w14:paraId="67CB2FDD" w14:textId="77777777" w:rsidR="00D94713" w:rsidRPr="004C25CD" w:rsidRDefault="00D94713" w:rsidP="00D94713">
            <w:pPr>
              <w:pStyle w:val="NoSpacing"/>
              <w:spacing w:before="100" w:beforeAutospacing="1" w:afterLines="40" w:after="96"/>
              <w:jc w:val="center"/>
            </w:pPr>
            <w:r w:rsidRPr="004C25CD">
              <w:t>Program Intended Educational Outcomes</w:t>
            </w:r>
          </w:p>
        </w:tc>
        <w:tc>
          <w:tcPr>
            <w:tcW w:w="2635" w:type="dxa"/>
          </w:tcPr>
          <w:p w14:paraId="78F8141D" w14:textId="77777777" w:rsidR="00D94713" w:rsidRPr="004C25CD" w:rsidRDefault="00D94713" w:rsidP="00D94713">
            <w:pPr>
              <w:pStyle w:val="NoSpacing"/>
              <w:spacing w:before="100" w:beforeAutospacing="1" w:afterLines="40" w:after="96"/>
              <w:jc w:val="center"/>
            </w:pPr>
            <w:r w:rsidRPr="004C25CD">
              <w:t>Means of Assessment and Criteria for Success</w:t>
            </w:r>
          </w:p>
        </w:tc>
        <w:tc>
          <w:tcPr>
            <w:tcW w:w="2635" w:type="dxa"/>
          </w:tcPr>
          <w:p w14:paraId="60288CC7" w14:textId="77777777" w:rsidR="00D94713" w:rsidRPr="004C25CD" w:rsidRDefault="00D94713" w:rsidP="00D94713">
            <w:pPr>
              <w:pStyle w:val="NoSpacing"/>
              <w:spacing w:before="100" w:beforeAutospacing="1" w:afterLines="40" w:after="96"/>
              <w:jc w:val="center"/>
            </w:pPr>
            <w:r w:rsidRPr="004C25CD">
              <w:t xml:space="preserve">Summary of </w:t>
            </w:r>
          </w:p>
          <w:p w14:paraId="0EAD8C08" w14:textId="77777777" w:rsidR="00D94713" w:rsidRPr="004C25CD" w:rsidRDefault="00D94713" w:rsidP="00D94713">
            <w:pPr>
              <w:pStyle w:val="NoSpacing"/>
              <w:spacing w:before="100" w:beforeAutospacing="1" w:afterLines="40" w:after="96"/>
              <w:jc w:val="center"/>
            </w:pPr>
            <w:r w:rsidRPr="004C25CD">
              <w:t>Collected Data</w:t>
            </w:r>
          </w:p>
        </w:tc>
        <w:tc>
          <w:tcPr>
            <w:tcW w:w="2636" w:type="dxa"/>
          </w:tcPr>
          <w:p w14:paraId="32E1CB4D" w14:textId="77777777" w:rsidR="00D94713" w:rsidRPr="004C25CD" w:rsidRDefault="00D94713" w:rsidP="00D94713">
            <w:pPr>
              <w:pStyle w:val="NoSpacing"/>
              <w:spacing w:before="100" w:beforeAutospacing="1" w:afterLines="40" w:after="96"/>
              <w:jc w:val="center"/>
            </w:pPr>
            <w:r w:rsidRPr="004C25CD">
              <w:t>Use of Results</w:t>
            </w:r>
          </w:p>
        </w:tc>
      </w:tr>
      <w:tr w:rsidR="00D94713" w:rsidRPr="004C25CD" w14:paraId="5848313B" w14:textId="77777777" w:rsidTr="00A55352">
        <w:tc>
          <w:tcPr>
            <w:tcW w:w="2635" w:type="dxa"/>
          </w:tcPr>
          <w:p w14:paraId="2971BECF" w14:textId="77777777" w:rsidR="00D94713" w:rsidRPr="004C25CD" w:rsidRDefault="00D94713" w:rsidP="00D94713">
            <w:pPr>
              <w:pStyle w:val="NoSpacing"/>
              <w:spacing w:before="100" w:beforeAutospacing="1" w:afterLines="40" w:after="96"/>
              <w:rPr>
                <w:sz w:val="18"/>
                <w:u w:val="single"/>
              </w:rPr>
            </w:pPr>
            <w:r w:rsidRPr="004C25CD">
              <w:rPr>
                <w:sz w:val="18"/>
                <w:u w:val="single"/>
              </w:rPr>
              <w:t>Institutional Mission Statement:</w:t>
            </w:r>
          </w:p>
          <w:p w14:paraId="0BB1DFA6" w14:textId="77777777" w:rsidR="00D94713" w:rsidRPr="004C25CD" w:rsidRDefault="00D94713" w:rsidP="00D94713">
            <w:pPr>
              <w:pStyle w:val="NoSpacing"/>
              <w:spacing w:before="100" w:beforeAutospacing="1" w:afterLines="40" w:after="96"/>
              <w:rPr>
                <w:sz w:val="18"/>
              </w:rPr>
            </w:pPr>
            <w:r w:rsidRPr="004C25CD">
              <w:rPr>
                <w:sz w:val="18"/>
              </w:rPr>
              <w:t>to develop a community and a</w:t>
            </w:r>
            <w:r w:rsidR="00286B1F" w:rsidRPr="004C25CD">
              <w:rPr>
                <w:sz w:val="18"/>
              </w:rPr>
              <w:t>n online</w:t>
            </w:r>
            <w:r w:rsidRPr="004C25CD">
              <w:rPr>
                <w:sz w:val="18"/>
              </w:rPr>
              <w:t xml:space="preserve"> technology and educational platform to equip Christians to transform at-risk communities in Jesus’ name </w:t>
            </w:r>
          </w:p>
          <w:p w14:paraId="41DD8B9E" w14:textId="77777777" w:rsidR="00D94713" w:rsidRPr="004C25CD" w:rsidRDefault="00D94713" w:rsidP="00D94713">
            <w:pPr>
              <w:pStyle w:val="NoSpacing"/>
              <w:spacing w:before="100" w:beforeAutospacing="1" w:afterLines="40" w:after="96"/>
              <w:rPr>
                <w:sz w:val="18"/>
              </w:rPr>
            </w:pPr>
          </w:p>
          <w:p w14:paraId="6B41FB98" w14:textId="77777777" w:rsidR="00D94713" w:rsidRPr="004C25CD" w:rsidRDefault="00D94713" w:rsidP="00D94713">
            <w:pPr>
              <w:pStyle w:val="NoSpacing"/>
              <w:spacing w:before="100" w:beforeAutospacing="1" w:afterLines="40" w:after="96"/>
              <w:rPr>
                <w:sz w:val="18"/>
              </w:rPr>
            </w:pPr>
            <w:r w:rsidRPr="004C25CD">
              <w:rPr>
                <w:sz w:val="18"/>
                <w:u w:val="single"/>
              </w:rPr>
              <w:t>Institutional Goal:</w:t>
            </w:r>
            <w:r w:rsidRPr="004C25CD">
              <w:rPr>
                <w:sz w:val="18"/>
                <w:u w:val="single"/>
              </w:rPr>
              <w:br/>
            </w:r>
            <w:r w:rsidRPr="004C25CD">
              <w:rPr>
                <w:sz w:val="18"/>
              </w:rPr>
              <w:t>to provide practical undergraduate education to Christians to equip them in their field in social service and social entrepreneurship careers.</w:t>
            </w:r>
          </w:p>
          <w:p w14:paraId="5D5DF632" w14:textId="77777777" w:rsidR="00D94713" w:rsidRPr="004C25CD" w:rsidRDefault="00D94713" w:rsidP="00D94713">
            <w:pPr>
              <w:pStyle w:val="NoSpacing"/>
              <w:spacing w:before="100" w:beforeAutospacing="1" w:afterLines="40" w:after="96"/>
              <w:rPr>
                <w:sz w:val="18"/>
              </w:rPr>
            </w:pPr>
          </w:p>
          <w:p w14:paraId="78BABF4B" w14:textId="77777777" w:rsidR="00D94713" w:rsidRPr="004C25CD" w:rsidRDefault="00D94713" w:rsidP="00D94713">
            <w:pPr>
              <w:pStyle w:val="NoSpacing"/>
              <w:spacing w:before="100" w:beforeAutospacing="1" w:afterLines="40" w:after="96"/>
              <w:rPr>
                <w:sz w:val="18"/>
              </w:rPr>
            </w:pPr>
          </w:p>
          <w:p w14:paraId="2F498600" w14:textId="77777777" w:rsidR="00D94713" w:rsidRPr="004C25CD" w:rsidRDefault="00D94713" w:rsidP="00D94713">
            <w:pPr>
              <w:pStyle w:val="NoSpacing"/>
              <w:spacing w:before="100" w:beforeAutospacing="1" w:afterLines="40" w:after="96"/>
              <w:rPr>
                <w:sz w:val="18"/>
              </w:rPr>
            </w:pPr>
          </w:p>
          <w:p w14:paraId="32A67B41" w14:textId="77777777" w:rsidR="00D94713" w:rsidRPr="004C25CD" w:rsidRDefault="00D94713" w:rsidP="00D94713">
            <w:pPr>
              <w:pStyle w:val="NoSpacing"/>
              <w:spacing w:before="100" w:beforeAutospacing="1" w:afterLines="40" w:after="96"/>
              <w:rPr>
                <w:sz w:val="18"/>
              </w:rPr>
            </w:pPr>
          </w:p>
          <w:p w14:paraId="37D32A81" w14:textId="77777777" w:rsidR="00D94713" w:rsidRPr="004C25CD" w:rsidRDefault="00D94713" w:rsidP="00D94713">
            <w:pPr>
              <w:pStyle w:val="NoSpacing"/>
              <w:spacing w:before="100" w:beforeAutospacing="1" w:afterLines="40" w:after="96"/>
              <w:rPr>
                <w:sz w:val="18"/>
              </w:rPr>
            </w:pPr>
          </w:p>
          <w:p w14:paraId="3B12720D" w14:textId="77777777" w:rsidR="00D94713" w:rsidRPr="004C25CD" w:rsidRDefault="00D94713" w:rsidP="00D94713">
            <w:pPr>
              <w:pStyle w:val="NoSpacing"/>
              <w:spacing w:before="100" w:beforeAutospacing="1" w:afterLines="40" w:after="96"/>
              <w:rPr>
                <w:sz w:val="18"/>
              </w:rPr>
            </w:pPr>
          </w:p>
        </w:tc>
        <w:tc>
          <w:tcPr>
            <w:tcW w:w="2635" w:type="dxa"/>
          </w:tcPr>
          <w:p w14:paraId="4DAE38BC" w14:textId="77777777" w:rsidR="00D94713" w:rsidRPr="004C25CD" w:rsidRDefault="00D94713" w:rsidP="00D94713">
            <w:pPr>
              <w:pStyle w:val="NoSpacing"/>
              <w:spacing w:before="100" w:beforeAutospacing="1" w:afterLines="40" w:after="96"/>
              <w:rPr>
                <w:sz w:val="18"/>
              </w:rPr>
            </w:pPr>
            <w:r w:rsidRPr="004C25CD">
              <w:rPr>
                <w:sz w:val="18"/>
              </w:rPr>
              <w:t xml:space="preserve">1. Understand the SAMHSA 12 core functions of addiction counselors to be academically prepared to become a certified addiction counselor. </w:t>
            </w:r>
            <w:r w:rsidRPr="004C25CD">
              <w:rPr>
                <w:sz w:val="18"/>
              </w:rPr>
              <w:br/>
              <w:t>2. Understand and demonstrate the essential practices of addiction treatment including screening, intake, assessment, treatment planning and aftercare. (Core Functions 1-5)</w:t>
            </w:r>
            <w:r w:rsidRPr="004C25CD">
              <w:rPr>
                <w:sz w:val="18"/>
              </w:rPr>
              <w:br/>
              <w:t>3. Understand and use basic counseling skills such as effective listening, assessment, crisis intervention, group therapy and working with other professionals (Core Functions 6, 8, 12)</w:t>
            </w:r>
            <w:r w:rsidRPr="004C25CD">
              <w:rPr>
                <w:sz w:val="18"/>
              </w:rPr>
              <w:br/>
              <w:t>4. Understand and apply basic counseling professional practices including ethics, working with various client groups, case management and record keeping skills. (Core Functions 7, 10, 11)</w:t>
            </w:r>
            <w:r w:rsidRPr="004C25CD">
              <w:rPr>
                <w:sz w:val="18"/>
              </w:rPr>
              <w:br/>
              <w:t>5. Understand and apply understanding of other issues related to addiction recovery such a mental illness, family dynamics and sexual and spiritual issues. (Core Function 9)</w:t>
            </w:r>
          </w:p>
        </w:tc>
        <w:tc>
          <w:tcPr>
            <w:tcW w:w="2635" w:type="dxa"/>
          </w:tcPr>
          <w:p w14:paraId="2FC3603C" w14:textId="77777777" w:rsidR="00D94713" w:rsidRPr="004C25CD" w:rsidRDefault="00D94713" w:rsidP="00D94713">
            <w:pPr>
              <w:pStyle w:val="NoSpacing"/>
              <w:spacing w:before="100" w:beforeAutospacing="1" w:afterLines="40" w:after="96"/>
              <w:rPr>
                <w:sz w:val="18"/>
              </w:rPr>
            </w:pPr>
            <w:r w:rsidRPr="004C25CD">
              <w:rPr>
                <w:sz w:val="18"/>
              </w:rPr>
              <w:t>80% of students shall receive a pass rate score of 70% for final projects and final exams tied to assessing educational outcomes.</w:t>
            </w:r>
          </w:p>
          <w:p w14:paraId="754FB2C3" w14:textId="77777777" w:rsidR="00D94713" w:rsidRPr="004C25CD" w:rsidRDefault="00D94713" w:rsidP="00D94713">
            <w:pPr>
              <w:pStyle w:val="NoSpacing"/>
              <w:spacing w:before="100" w:beforeAutospacing="1" w:afterLines="40" w:after="96"/>
              <w:rPr>
                <w:sz w:val="18"/>
              </w:rPr>
            </w:pPr>
          </w:p>
          <w:p w14:paraId="0D89E24C" w14:textId="1272A77A" w:rsidR="00D94713" w:rsidRPr="004C25CD" w:rsidRDefault="00D94713" w:rsidP="00D94713">
            <w:pPr>
              <w:pStyle w:val="NoSpacing"/>
              <w:spacing w:before="100" w:beforeAutospacing="1" w:afterLines="40" w:after="96"/>
              <w:rPr>
                <w:sz w:val="18"/>
              </w:rPr>
            </w:pPr>
            <w:r w:rsidRPr="004C25CD">
              <w:rPr>
                <w:sz w:val="18"/>
              </w:rPr>
              <w:t>Job placement rate of graduates.</w:t>
            </w:r>
            <w:r w:rsidR="00BC3401" w:rsidRPr="004C25CD">
              <w:rPr>
                <w:sz w:val="18"/>
              </w:rPr>
              <w:t xml:space="preserve"> </w:t>
            </w:r>
          </w:p>
          <w:p w14:paraId="7DBB3008" w14:textId="77777777" w:rsidR="00D94713" w:rsidRPr="004C25CD" w:rsidRDefault="00D94713" w:rsidP="00D94713">
            <w:pPr>
              <w:pStyle w:val="NoSpacing"/>
              <w:spacing w:before="100" w:beforeAutospacing="1" w:afterLines="40" w:after="96"/>
              <w:rPr>
                <w:sz w:val="18"/>
              </w:rPr>
            </w:pPr>
          </w:p>
          <w:p w14:paraId="5823FE31" w14:textId="6AAE43D2" w:rsidR="00D94713" w:rsidRPr="004C25CD" w:rsidRDefault="00D94713" w:rsidP="00D94713">
            <w:pPr>
              <w:pStyle w:val="NoSpacing"/>
              <w:spacing w:before="100" w:beforeAutospacing="1" w:afterLines="40" w:after="96"/>
              <w:rPr>
                <w:sz w:val="18"/>
              </w:rPr>
            </w:pPr>
          </w:p>
        </w:tc>
        <w:tc>
          <w:tcPr>
            <w:tcW w:w="2635" w:type="dxa"/>
            <w:shd w:val="clear" w:color="auto" w:fill="FFFF00"/>
          </w:tcPr>
          <w:p w14:paraId="7EDD9D44" w14:textId="4D2A0B08" w:rsidR="00D94713" w:rsidRPr="004C25CD" w:rsidRDefault="00BC3401" w:rsidP="003E5786">
            <w:pPr>
              <w:pStyle w:val="NoSpacing"/>
              <w:shd w:val="clear" w:color="auto" w:fill="FFFF00"/>
              <w:spacing w:before="100" w:beforeAutospacing="1" w:afterLines="40" w:after="96"/>
              <w:rPr>
                <w:sz w:val="18"/>
              </w:rPr>
            </w:pPr>
            <w:r w:rsidRPr="004C25CD">
              <w:rPr>
                <w:sz w:val="18"/>
              </w:rPr>
              <w:t>8</w:t>
            </w:r>
            <w:r w:rsidR="001F78A5" w:rsidRPr="004C25CD">
              <w:rPr>
                <w:sz w:val="18"/>
              </w:rPr>
              <w:t>8</w:t>
            </w:r>
            <w:r w:rsidRPr="004C25CD">
              <w:rPr>
                <w:sz w:val="18"/>
              </w:rPr>
              <w:t>.</w:t>
            </w:r>
            <w:r w:rsidR="001F78A5" w:rsidRPr="004C25CD">
              <w:rPr>
                <w:sz w:val="18"/>
              </w:rPr>
              <w:t>9</w:t>
            </w:r>
            <w:r w:rsidRPr="004C25CD">
              <w:rPr>
                <w:sz w:val="18"/>
              </w:rPr>
              <w:t>% of students have achieved a pass score of 70% for final projects and final exams tied to assessing educational outcomes.</w:t>
            </w:r>
          </w:p>
          <w:p w14:paraId="16E73C9B" w14:textId="77777777" w:rsidR="007D08DF" w:rsidRPr="004C25CD" w:rsidRDefault="007D08DF" w:rsidP="003E5786">
            <w:pPr>
              <w:pStyle w:val="NoSpacing"/>
              <w:shd w:val="clear" w:color="auto" w:fill="FFFF00"/>
              <w:spacing w:before="100" w:beforeAutospacing="1" w:afterLines="40" w:after="96"/>
              <w:rPr>
                <w:sz w:val="18"/>
              </w:rPr>
            </w:pPr>
          </w:p>
          <w:p w14:paraId="77DB747D" w14:textId="13E50AC3" w:rsidR="007D08DF" w:rsidRPr="004C25CD" w:rsidRDefault="00233EE2" w:rsidP="003E5786">
            <w:pPr>
              <w:pStyle w:val="NoSpacing"/>
              <w:shd w:val="clear" w:color="auto" w:fill="FFFF00"/>
              <w:spacing w:before="100" w:beforeAutospacing="1" w:afterLines="40" w:after="96"/>
              <w:rPr>
                <w:sz w:val="18"/>
              </w:rPr>
            </w:pPr>
            <w:r w:rsidRPr="004C25CD">
              <w:rPr>
                <w:sz w:val="18"/>
              </w:rPr>
              <w:t>87% were placed in training related jobs (74%) or went on for advanced degrees (13%).</w:t>
            </w:r>
          </w:p>
        </w:tc>
        <w:tc>
          <w:tcPr>
            <w:tcW w:w="2636" w:type="dxa"/>
            <w:shd w:val="clear" w:color="auto" w:fill="FFFF00"/>
          </w:tcPr>
          <w:p w14:paraId="41E0AD46" w14:textId="76D8AB9C" w:rsidR="001F78A5" w:rsidRPr="004C25CD" w:rsidRDefault="001F78A5" w:rsidP="00D94713">
            <w:pPr>
              <w:pStyle w:val="NoSpacing"/>
              <w:spacing w:before="100" w:beforeAutospacing="1" w:afterLines="40" w:after="96"/>
              <w:rPr>
                <w:sz w:val="18"/>
              </w:rPr>
            </w:pPr>
            <w:r w:rsidRPr="004C25CD">
              <w:rPr>
                <w:sz w:val="18"/>
              </w:rPr>
              <w:t>Reviewed pass rates for each courses and identified issues with Life Skills Training.</w:t>
            </w:r>
            <w:r w:rsidR="00AE2971" w:rsidRPr="004C25CD">
              <w:rPr>
                <w:sz w:val="18"/>
              </w:rPr>
              <w:t xml:space="preserve"> Course is being reviewed.</w:t>
            </w:r>
          </w:p>
          <w:p w14:paraId="1440C864" w14:textId="77777777" w:rsidR="001F78A5" w:rsidRPr="004C25CD" w:rsidRDefault="001F78A5" w:rsidP="00D94713">
            <w:pPr>
              <w:pStyle w:val="NoSpacing"/>
              <w:spacing w:before="100" w:beforeAutospacing="1" w:afterLines="40" w:after="96"/>
              <w:rPr>
                <w:sz w:val="18"/>
              </w:rPr>
            </w:pPr>
          </w:p>
          <w:p w14:paraId="3910E5AF" w14:textId="2221CAAE" w:rsidR="00D94713" w:rsidRPr="004C25CD" w:rsidRDefault="001F78A5" w:rsidP="00D94713">
            <w:pPr>
              <w:pStyle w:val="NoSpacing"/>
              <w:spacing w:before="100" w:beforeAutospacing="1" w:afterLines="40" w:after="96"/>
              <w:rPr>
                <w:sz w:val="18"/>
              </w:rPr>
            </w:pPr>
            <w:r w:rsidRPr="004C25CD">
              <w:rPr>
                <w:sz w:val="18"/>
              </w:rPr>
              <w:br/>
              <w:t>Developed formal survey and interview questionnaire for graduates and employers to provide more detailed data in future.</w:t>
            </w:r>
          </w:p>
        </w:tc>
      </w:tr>
    </w:tbl>
    <w:p w14:paraId="64958949" w14:textId="63642733" w:rsidR="00D94713" w:rsidRPr="004C25CD" w:rsidRDefault="00D94713" w:rsidP="00D94713">
      <w:pPr>
        <w:spacing w:before="100" w:beforeAutospacing="1" w:afterLines="40" w:after="96" w:line="240" w:lineRule="auto"/>
      </w:pPr>
      <w:r w:rsidRPr="004C25CD">
        <w:rPr>
          <w:b/>
        </w:rPr>
        <w:t>Table 1. Undergraduate Addiction Studies Program Five Column Model</w:t>
      </w:r>
    </w:p>
    <w:p w14:paraId="57C0A217" w14:textId="77777777" w:rsidR="00D94713" w:rsidRPr="004C25CD" w:rsidRDefault="00D94713" w:rsidP="00D94713">
      <w:pPr>
        <w:tabs>
          <w:tab w:val="center" w:pos="6840"/>
        </w:tabs>
        <w:spacing w:before="100" w:beforeAutospacing="1" w:afterLines="40" w:after="96" w:line="240" w:lineRule="auto"/>
        <w:sectPr w:rsidR="00D94713" w:rsidRPr="004C25CD" w:rsidSect="00065225">
          <w:pgSz w:w="15840" w:h="12240" w:orient="landscape"/>
          <w:pgMar w:top="1440" w:right="1440" w:bottom="1440" w:left="1440" w:header="720" w:footer="720" w:gutter="0"/>
          <w:pgNumType w:start="21"/>
          <w:cols w:space="720"/>
          <w:docGrid w:linePitch="360"/>
        </w:sectPr>
      </w:pPr>
    </w:p>
    <w:tbl>
      <w:tblPr>
        <w:tblStyle w:val="TableGrid"/>
        <w:tblW w:w="0" w:type="auto"/>
        <w:tblLook w:val="04A0" w:firstRow="1" w:lastRow="0" w:firstColumn="1" w:lastColumn="0" w:noHBand="0" w:noVBand="1"/>
      </w:tblPr>
      <w:tblGrid>
        <w:gridCol w:w="2594"/>
        <w:gridCol w:w="2592"/>
        <w:gridCol w:w="2592"/>
        <w:gridCol w:w="2585"/>
        <w:gridCol w:w="2587"/>
      </w:tblGrid>
      <w:tr w:rsidR="00D94713" w:rsidRPr="004C25CD" w14:paraId="584370C6" w14:textId="77777777" w:rsidTr="0007115D">
        <w:tc>
          <w:tcPr>
            <w:tcW w:w="13176" w:type="dxa"/>
            <w:gridSpan w:val="5"/>
          </w:tcPr>
          <w:p w14:paraId="14172DC4" w14:textId="77777777" w:rsidR="00D94713" w:rsidRPr="004C25CD" w:rsidRDefault="00D94713" w:rsidP="00D94713">
            <w:pPr>
              <w:pStyle w:val="NoSpacing"/>
              <w:spacing w:before="100" w:beforeAutospacing="1" w:afterLines="40" w:after="96"/>
              <w:jc w:val="center"/>
              <w:rPr>
                <w:sz w:val="32"/>
              </w:rPr>
            </w:pPr>
            <w:r w:rsidRPr="004C25CD">
              <w:rPr>
                <w:sz w:val="32"/>
              </w:rPr>
              <w:lastRenderedPageBreak/>
              <w:t>Undergraduate Nonprofit Management Program Five Column Model</w:t>
            </w:r>
          </w:p>
        </w:tc>
      </w:tr>
      <w:tr w:rsidR="00D94713" w:rsidRPr="004C25CD" w14:paraId="0ADCA374" w14:textId="77777777" w:rsidTr="0007115D">
        <w:tc>
          <w:tcPr>
            <w:tcW w:w="2635" w:type="dxa"/>
          </w:tcPr>
          <w:p w14:paraId="2E4A3B17" w14:textId="77777777" w:rsidR="00D94713" w:rsidRPr="004C25CD" w:rsidRDefault="00D94713" w:rsidP="00D94713">
            <w:pPr>
              <w:pStyle w:val="NoSpacing"/>
              <w:spacing w:before="100" w:beforeAutospacing="1" w:afterLines="40" w:after="96"/>
              <w:jc w:val="center"/>
            </w:pPr>
            <w:r w:rsidRPr="004C25CD">
              <w:t>Expanded Statement of Institutional Purpose</w:t>
            </w:r>
          </w:p>
        </w:tc>
        <w:tc>
          <w:tcPr>
            <w:tcW w:w="2635" w:type="dxa"/>
          </w:tcPr>
          <w:p w14:paraId="70C9AF0E" w14:textId="77777777" w:rsidR="00D94713" w:rsidRPr="004C25CD" w:rsidRDefault="00D94713" w:rsidP="00D94713">
            <w:pPr>
              <w:pStyle w:val="NoSpacing"/>
              <w:spacing w:before="100" w:beforeAutospacing="1" w:afterLines="40" w:after="96"/>
              <w:jc w:val="center"/>
            </w:pPr>
            <w:r w:rsidRPr="004C25CD">
              <w:t>Program Intended Educational Outcomes</w:t>
            </w:r>
          </w:p>
        </w:tc>
        <w:tc>
          <w:tcPr>
            <w:tcW w:w="2635" w:type="dxa"/>
          </w:tcPr>
          <w:p w14:paraId="044D93CA" w14:textId="77777777" w:rsidR="00D94713" w:rsidRPr="004C25CD" w:rsidRDefault="00D94713" w:rsidP="00D94713">
            <w:pPr>
              <w:pStyle w:val="NoSpacing"/>
              <w:spacing w:before="100" w:beforeAutospacing="1" w:afterLines="40" w:after="96"/>
              <w:jc w:val="center"/>
            </w:pPr>
            <w:r w:rsidRPr="004C25CD">
              <w:t>Means of Assessment and Criteria for Success</w:t>
            </w:r>
          </w:p>
        </w:tc>
        <w:tc>
          <w:tcPr>
            <w:tcW w:w="2635" w:type="dxa"/>
          </w:tcPr>
          <w:p w14:paraId="2F2B6ED8" w14:textId="77777777" w:rsidR="00D94713" w:rsidRPr="004C25CD" w:rsidRDefault="00D94713" w:rsidP="00D94713">
            <w:pPr>
              <w:pStyle w:val="NoSpacing"/>
              <w:spacing w:before="100" w:beforeAutospacing="1" w:afterLines="40" w:after="96"/>
              <w:jc w:val="center"/>
            </w:pPr>
            <w:r w:rsidRPr="004C25CD">
              <w:t xml:space="preserve">Summary of </w:t>
            </w:r>
          </w:p>
          <w:p w14:paraId="304832BB" w14:textId="77777777" w:rsidR="00D94713" w:rsidRPr="004C25CD" w:rsidRDefault="00D94713" w:rsidP="00D94713">
            <w:pPr>
              <w:pStyle w:val="NoSpacing"/>
              <w:spacing w:before="100" w:beforeAutospacing="1" w:afterLines="40" w:after="96"/>
              <w:jc w:val="center"/>
            </w:pPr>
            <w:r w:rsidRPr="004C25CD">
              <w:t>Collected Data</w:t>
            </w:r>
          </w:p>
        </w:tc>
        <w:tc>
          <w:tcPr>
            <w:tcW w:w="2636" w:type="dxa"/>
          </w:tcPr>
          <w:p w14:paraId="5CCEF6BD" w14:textId="77777777" w:rsidR="00D94713" w:rsidRPr="004C25CD" w:rsidRDefault="00D94713" w:rsidP="00D94713">
            <w:pPr>
              <w:pStyle w:val="NoSpacing"/>
              <w:spacing w:before="100" w:beforeAutospacing="1" w:afterLines="40" w:after="96"/>
              <w:jc w:val="center"/>
            </w:pPr>
            <w:r w:rsidRPr="004C25CD">
              <w:t>Use of Results</w:t>
            </w:r>
          </w:p>
        </w:tc>
      </w:tr>
      <w:tr w:rsidR="00D94713" w:rsidRPr="004C25CD" w14:paraId="09283F2D" w14:textId="77777777" w:rsidTr="00A55352">
        <w:tc>
          <w:tcPr>
            <w:tcW w:w="2635" w:type="dxa"/>
          </w:tcPr>
          <w:p w14:paraId="4D77571B" w14:textId="77777777" w:rsidR="00D94713" w:rsidRPr="004C25CD" w:rsidRDefault="00D94713" w:rsidP="00D94713">
            <w:pPr>
              <w:pStyle w:val="NoSpacing"/>
              <w:spacing w:before="100" w:beforeAutospacing="1" w:afterLines="40" w:after="96"/>
              <w:rPr>
                <w:sz w:val="18"/>
                <w:u w:val="single"/>
              </w:rPr>
            </w:pPr>
            <w:r w:rsidRPr="004C25CD">
              <w:rPr>
                <w:sz w:val="18"/>
                <w:u w:val="single"/>
              </w:rPr>
              <w:t>Institutional Mission Statement:</w:t>
            </w:r>
          </w:p>
          <w:p w14:paraId="765588F6" w14:textId="77777777" w:rsidR="00D94713" w:rsidRPr="004C25CD" w:rsidRDefault="00D94713" w:rsidP="00D94713">
            <w:pPr>
              <w:pStyle w:val="NoSpacing"/>
              <w:spacing w:before="100" w:beforeAutospacing="1" w:afterLines="40" w:after="96"/>
              <w:rPr>
                <w:sz w:val="18"/>
              </w:rPr>
            </w:pPr>
            <w:r w:rsidRPr="004C25CD">
              <w:rPr>
                <w:sz w:val="18"/>
              </w:rPr>
              <w:t>to develop a community and a</w:t>
            </w:r>
            <w:r w:rsidR="00286B1F" w:rsidRPr="004C25CD">
              <w:rPr>
                <w:sz w:val="18"/>
              </w:rPr>
              <w:t>n online</w:t>
            </w:r>
            <w:r w:rsidRPr="004C25CD">
              <w:rPr>
                <w:sz w:val="18"/>
              </w:rPr>
              <w:t xml:space="preserve"> technology and educational platform to equip Christians to transform at-risk communities in Jesus’ name </w:t>
            </w:r>
          </w:p>
          <w:p w14:paraId="4A74439F" w14:textId="77777777" w:rsidR="00D94713" w:rsidRPr="004C25CD" w:rsidRDefault="00D94713" w:rsidP="00D94713">
            <w:pPr>
              <w:pStyle w:val="NoSpacing"/>
              <w:spacing w:before="100" w:beforeAutospacing="1" w:afterLines="40" w:after="96"/>
              <w:rPr>
                <w:sz w:val="18"/>
              </w:rPr>
            </w:pPr>
          </w:p>
          <w:p w14:paraId="69530725" w14:textId="77777777" w:rsidR="00D94713" w:rsidRPr="004C25CD" w:rsidRDefault="00D94713" w:rsidP="00D94713">
            <w:pPr>
              <w:pStyle w:val="NoSpacing"/>
              <w:spacing w:before="100" w:beforeAutospacing="1" w:afterLines="40" w:after="96"/>
              <w:rPr>
                <w:sz w:val="18"/>
              </w:rPr>
            </w:pPr>
            <w:r w:rsidRPr="004C25CD">
              <w:rPr>
                <w:sz w:val="18"/>
                <w:u w:val="single"/>
              </w:rPr>
              <w:t>Institutional Goal:</w:t>
            </w:r>
            <w:r w:rsidRPr="004C25CD">
              <w:rPr>
                <w:sz w:val="18"/>
                <w:u w:val="single"/>
              </w:rPr>
              <w:br/>
            </w:r>
            <w:r w:rsidRPr="004C25CD">
              <w:rPr>
                <w:sz w:val="18"/>
              </w:rPr>
              <w:t>to provide practical undergraduate education to Christians to equip them in their field in social service and social entrepreneurship careers.</w:t>
            </w:r>
          </w:p>
        </w:tc>
        <w:tc>
          <w:tcPr>
            <w:tcW w:w="2635" w:type="dxa"/>
          </w:tcPr>
          <w:p w14:paraId="31461539" w14:textId="77777777" w:rsidR="00D94713" w:rsidRPr="004C25CD" w:rsidRDefault="00D94713" w:rsidP="00D94713">
            <w:pPr>
              <w:pStyle w:val="NoSpacing"/>
              <w:spacing w:before="100" w:beforeAutospacing="1" w:afterLines="40" w:after="96"/>
              <w:rPr>
                <w:sz w:val="18"/>
              </w:rPr>
            </w:pPr>
            <w:r w:rsidRPr="004C25CD">
              <w:rPr>
                <w:sz w:val="18"/>
              </w:rPr>
              <w:t>1. Understand and apply the roles and responsibilities of a nonprofit board of directors and the management team to provide governance and leadership to the nonprofit organization.</w:t>
            </w:r>
            <w:r w:rsidRPr="004C25CD">
              <w:rPr>
                <w:sz w:val="18"/>
              </w:rPr>
              <w:tab/>
            </w:r>
          </w:p>
          <w:p w14:paraId="68A8EC11" w14:textId="77777777" w:rsidR="00D94713" w:rsidRPr="004C25CD" w:rsidRDefault="00D94713" w:rsidP="00D94713">
            <w:pPr>
              <w:pStyle w:val="NoSpacing"/>
              <w:spacing w:before="100" w:beforeAutospacing="1" w:afterLines="40" w:after="96"/>
              <w:rPr>
                <w:sz w:val="18"/>
              </w:rPr>
            </w:pPr>
            <w:r w:rsidRPr="004C25CD">
              <w:rPr>
                <w:sz w:val="18"/>
              </w:rPr>
              <w:t>2. Understand and apply basic accounting and budgeting principles in order to successfully manage the finances of a nonprofit organization.</w:t>
            </w:r>
          </w:p>
          <w:p w14:paraId="33754981" w14:textId="77777777" w:rsidR="00D94713" w:rsidRPr="004C25CD" w:rsidRDefault="00D94713" w:rsidP="00D94713">
            <w:pPr>
              <w:pStyle w:val="NoSpacing"/>
              <w:spacing w:before="100" w:beforeAutospacing="1" w:afterLines="40" w:after="96"/>
              <w:rPr>
                <w:sz w:val="18"/>
              </w:rPr>
            </w:pPr>
            <w:r w:rsidRPr="004C25CD">
              <w:rPr>
                <w:sz w:val="18"/>
              </w:rPr>
              <w:t>3. Understand and apply basic marketing, communication and fundraising principles in operating a successful nonprofit organization.</w:t>
            </w:r>
          </w:p>
          <w:p w14:paraId="3591A0F9" w14:textId="77777777" w:rsidR="00D94713" w:rsidRPr="004C25CD" w:rsidRDefault="00D94713" w:rsidP="00D94713">
            <w:pPr>
              <w:pStyle w:val="NoSpacing"/>
              <w:spacing w:before="100" w:beforeAutospacing="1" w:afterLines="40" w:after="96"/>
              <w:rPr>
                <w:sz w:val="18"/>
              </w:rPr>
            </w:pPr>
            <w:r w:rsidRPr="004C25CD">
              <w:rPr>
                <w:sz w:val="18"/>
              </w:rPr>
              <w:t>4. Understand and apply nonprofit management principles related to program development, ethics, decision-making and nonprofit legal and regulatory requirements.</w:t>
            </w:r>
            <w:r w:rsidRPr="004C25CD">
              <w:rPr>
                <w:sz w:val="18"/>
              </w:rPr>
              <w:br/>
              <w:t>5. Understand and apply the essential elements of nonprofit human resource management including volunteer management, hiring, firing, supervision and legal considerations.</w:t>
            </w:r>
          </w:p>
        </w:tc>
        <w:tc>
          <w:tcPr>
            <w:tcW w:w="2635" w:type="dxa"/>
          </w:tcPr>
          <w:p w14:paraId="2ED93265" w14:textId="77777777" w:rsidR="00D94713" w:rsidRPr="004C25CD" w:rsidRDefault="00D94713" w:rsidP="00D94713">
            <w:pPr>
              <w:pStyle w:val="NoSpacing"/>
              <w:spacing w:before="100" w:beforeAutospacing="1" w:afterLines="40" w:after="96"/>
              <w:rPr>
                <w:sz w:val="18"/>
              </w:rPr>
            </w:pPr>
            <w:r w:rsidRPr="004C25CD">
              <w:rPr>
                <w:sz w:val="18"/>
              </w:rPr>
              <w:t>80% of students shall receive a pass rate score of 70% for final projects and final exams tied to assessing educational outcomes.</w:t>
            </w:r>
          </w:p>
          <w:p w14:paraId="5D6F2089" w14:textId="77777777" w:rsidR="00D94713" w:rsidRPr="004C25CD" w:rsidRDefault="00D94713" w:rsidP="00D94713">
            <w:pPr>
              <w:pStyle w:val="NoSpacing"/>
              <w:spacing w:before="100" w:beforeAutospacing="1" w:afterLines="40" w:after="96"/>
              <w:rPr>
                <w:sz w:val="18"/>
              </w:rPr>
            </w:pPr>
          </w:p>
          <w:p w14:paraId="0B400B6D" w14:textId="77777777" w:rsidR="00D94713" w:rsidRPr="004C25CD" w:rsidRDefault="00D94713" w:rsidP="00D94713">
            <w:pPr>
              <w:pStyle w:val="NoSpacing"/>
              <w:spacing w:before="100" w:beforeAutospacing="1" w:afterLines="40" w:after="96"/>
              <w:rPr>
                <w:sz w:val="18"/>
              </w:rPr>
            </w:pPr>
            <w:r w:rsidRPr="004C25CD">
              <w:rPr>
                <w:sz w:val="18"/>
              </w:rPr>
              <w:t>Job placement rate of graduates.</w:t>
            </w:r>
          </w:p>
          <w:p w14:paraId="33031E67" w14:textId="77777777" w:rsidR="00D94713" w:rsidRPr="004C25CD" w:rsidRDefault="00D94713" w:rsidP="00D94713">
            <w:pPr>
              <w:pStyle w:val="NoSpacing"/>
              <w:spacing w:before="100" w:beforeAutospacing="1" w:afterLines="40" w:after="96"/>
              <w:rPr>
                <w:sz w:val="18"/>
              </w:rPr>
            </w:pPr>
          </w:p>
          <w:p w14:paraId="19B22C0A" w14:textId="71D5893C" w:rsidR="00D94713" w:rsidRPr="004C25CD" w:rsidRDefault="00D94713" w:rsidP="00D94713">
            <w:pPr>
              <w:pStyle w:val="NoSpacing"/>
              <w:spacing w:before="100" w:beforeAutospacing="1" w:afterLines="40" w:after="96"/>
              <w:rPr>
                <w:sz w:val="18"/>
              </w:rPr>
            </w:pPr>
          </w:p>
        </w:tc>
        <w:tc>
          <w:tcPr>
            <w:tcW w:w="2635" w:type="dxa"/>
            <w:shd w:val="clear" w:color="auto" w:fill="FFFF00"/>
          </w:tcPr>
          <w:p w14:paraId="28EA5C99" w14:textId="3439F681" w:rsidR="00D94713" w:rsidRPr="004C25CD" w:rsidRDefault="00025FA1" w:rsidP="00025FA1">
            <w:pPr>
              <w:pStyle w:val="NoSpacing"/>
              <w:spacing w:before="100" w:beforeAutospacing="1" w:afterLines="40" w:after="96"/>
              <w:rPr>
                <w:sz w:val="18"/>
              </w:rPr>
            </w:pPr>
            <w:r w:rsidRPr="004C25CD">
              <w:rPr>
                <w:sz w:val="18"/>
              </w:rPr>
              <w:t>7</w:t>
            </w:r>
            <w:r w:rsidR="001F78A5" w:rsidRPr="004C25CD">
              <w:rPr>
                <w:sz w:val="18"/>
              </w:rPr>
              <w:t>2</w:t>
            </w:r>
            <w:r w:rsidRPr="004C25CD">
              <w:rPr>
                <w:sz w:val="18"/>
              </w:rPr>
              <w:t>.</w:t>
            </w:r>
            <w:r w:rsidR="001F78A5" w:rsidRPr="004C25CD">
              <w:rPr>
                <w:sz w:val="18"/>
              </w:rPr>
              <w:t>3</w:t>
            </w:r>
            <w:r w:rsidRPr="004C25CD">
              <w:rPr>
                <w:sz w:val="18"/>
              </w:rPr>
              <w:t>% of students have achieved a pass score of 70% for final projects and final exams tied to assessing educational outcomes.</w:t>
            </w:r>
          </w:p>
          <w:p w14:paraId="41EF12E7" w14:textId="77777777" w:rsidR="00233EE2" w:rsidRPr="004C25CD" w:rsidRDefault="00233EE2" w:rsidP="00025FA1">
            <w:pPr>
              <w:pStyle w:val="NoSpacing"/>
              <w:spacing w:before="100" w:beforeAutospacing="1" w:afterLines="40" w:after="96"/>
              <w:rPr>
                <w:sz w:val="18"/>
              </w:rPr>
            </w:pPr>
          </w:p>
          <w:p w14:paraId="4BA216A7" w14:textId="77777777" w:rsidR="0009546A" w:rsidRPr="004C25CD" w:rsidRDefault="0009546A" w:rsidP="00233EE2">
            <w:pPr>
              <w:pStyle w:val="NoSpacing"/>
              <w:spacing w:before="100" w:beforeAutospacing="1" w:afterLines="40" w:after="96"/>
              <w:rPr>
                <w:sz w:val="18"/>
              </w:rPr>
            </w:pPr>
          </w:p>
          <w:p w14:paraId="63502E35" w14:textId="44EAC1B2" w:rsidR="00233EE2" w:rsidRPr="004C25CD" w:rsidRDefault="00233EE2" w:rsidP="00233EE2">
            <w:pPr>
              <w:pStyle w:val="NoSpacing"/>
              <w:spacing w:before="100" w:beforeAutospacing="1" w:afterLines="40" w:after="96"/>
              <w:rPr>
                <w:sz w:val="18"/>
              </w:rPr>
            </w:pPr>
            <w:r w:rsidRPr="004C25CD">
              <w:rPr>
                <w:sz w:val="18"/>
              </w:rPr>
              <w:t>95.5% were placed in training related jobs (77.3%), other jobs (4.5%) or went on for advanced degrees (13.7%).</w:t>
            </w:r>
          </w:p>
        </w:tc>
        <w:tc>
          <w:tcPr>
            <w:tcW w:w="2636" w:type="dxa"/>
            <w:shd w:val="clear" w:color="auto" w:fill="FFFF00"/>
          </w:tcPr>
          <w:p w14:paraId="6C03B46F" w14:textId="5750A3A0" w:rsidR="001F78A5" w:rsidRPr="004C25CD" w:rsidRDefault="001F78A5" w:rsidP="001F78A5">
            <w:pPr>
              <w:pStyle w:val="NoSpacing"/>
              <w:spacing w:before="100" w:beforeAutospacing="1" w:afterLines="40" w:after="96"/>
              <w:rPr>
                <w:sz w:val="18"/>
              </w:rPr>
            </w:pPr>
            <w:r w:rsidRPr="004C25CD">
              <w:rPr>
                <w:sz w:val="18"/>
              </w:rPr>
              <w:t xml:space="preserve">Reviewed pass rates for each courses. Identified problems with one </w:t>
            </w:r>
            <w:r w:rsidR="0009546A" w:rsidRPr="004C25CD">
              <w:rPr>
                <w:sz w:val="18"/>
              </w:rPr>
              <w:t>faculty</w:t>
            </w:r>
            <w:r w:rsidRPr="004C25CD">
              <w:rPr>
                <w:sz w:val="18"/>
              </w:rPr>
              <w:t xml:space="preserve"> and </w:t>
            </w:r>
            <w:r w:rsidR="0009546A" w:rsidRPr="004C25CD">
              <w:rPr>
                <w:sz w:val="18"/>
              </w:rPr>
              <w:t>one</w:t>
            </w:r>
            <w:r w:rsidRPr="004C25CD">
              <w:rPr>
                <w:sz w:val="18"/>
              </w:rPr>
              <w:t xml:space="preserve"> courses</w:t>
            </w:r>
            <w:r w:rsidR="0009546A" w:rsidRPr="004C25CD">
              <w:rPr>
                <w:sz w:val="18"/>
              </w:rPr>
              <w:t xml:space="preserve"> Joy at Work</w:t>
            </w:r>
            <w:r w:rsidRPr="004C25CD">
              <w:rPr>
                <w:sz w:val="18"/>
              </w:rPr>
              <w:t>.</w:t>
            </w:r>
            <w:r w:rsidR="0009546A" w:rsidRPr="004C25CD">
              <w:rPr>
                <w:sz w:val="18"/>
              </w:rPr>
              <w:t xml:space="preserve"> Course is being rewritten and considering replacing faculty.</w:t>
            </w:r>
          </w:p>
          <w:p w14:paraId="652E0254" w14:textId="77777777" w:rsidR="001F78A5" w:rsidRPr="004C25CD" w:rsidRDefault="001F78A5" w:rsidP="001F78A5">
            <w:pPr>
              <w:pStyle w:val="NoSpacing"/>
              <w:spacing w:before="100" w:beforeAutospacing="1" w:afterLines="40" w:after="96"/>
              <w:rPr>
                <w:sz w:val="18"/>
              </w:rPr>
            </w:pPr>
          </w:p>
          <w:p w14:paraId="16099866" w14:textId="2BA04514" w:rsidR="00D94713" w:rsidRPr="004C25CD" w:rsidRDefault="001F78A5" w:rsidP="001F78A5">
            <w:pPr>
              <w:pStyle w:val="NoSpacing"/>
              <w:spacing w:before="100" w:beforeAutospacing="1" w:afterLines="40" w:after="96"/>
              <w:rPr>
                <w:sz w:val="18"/>
              </w:rPr>
            </w:pPr>
            <w:r w:rsidRPr="004C25CD">
              <w:rPr>
                <w:sz w:val="18"/>
              </w:rPr>
              <w:t>Developed formal survey and interview questionnaire for graduates and employers to provide more detailed data in future.</w:t>
            </w:r>
          </w:p>
        </w:tc>
      </w:tr>
    </w:tbl>
    <w:p w14:paraId="680C44B6" w14:textId="77777777" w:rsidR="00D94713" w:rsidRPr="004C25CD" w:rsidRDefault="00D94713" w:rsidP="00D94713">
      <w:pPr>
        <w:spacing w:before="100" w:beforeAutospacing="1" w:afterLines="40" w:after="96" w:line="240" w:lineRule="auto"/>
      </w:pPr>
      <w:r w:rsidRPr="004C25CD">
        <w:rPr>
          <w:b/>
        </w:rPr>
        <w:lastRenderedPageBreak/>
        <w:t>Table 2. Undergraduate Nonprofit Management Program Five Column Model</w:t>
      </w:r>
    </w:p>
    <w:tbl>
      <w:tblPr>
        <w:tblStyle w:val="TableGrid"/>
        <w:tblW w:w="0" w:type="auto"/>
        <w:tblLook w:val="04A0" w:firstRow="1" w:lastRow="0" w:firstColumn="1" w:lastColumn="0" w:noHBand="0" w:noVBand="1"/>
      </w:tblPr>
      <w:tblGrid>
        <w:gridCol w:w="2594"/>
        <w:gridCol w:w="2592"/>
        <w:gridCol w:w="2591"/>
        <w:gridCol w:w="2585"/>
        <w:gridCol w:w="2588"/>
      </w:tblGrid>
      <w:tr w:rsidR="00D94713" w:rsidRPr="004C25CD" w14:paraId="6D6CFF0C" w14:textId="77777777" w:rsidTr="0007115D">
        <w:tc>
          <w:tcPr>
            <w:tcW w:w="13176" w:type="dxa"/>
            <w:gridSpan w:val="5"/>
          </w:tcPr>
          <w:p w14:paraId="39B4F021" w14:textId="77777777" w:rsidR="00D94713" w:rsidRPr="004C25CD" w:rsidRDefault="00D94713" w:rsidP="00D94713">
            <w:pPr>
              <w:pStyle w:val="NoSpacing"/>
              <w:spacing w:before="100" w:beforeAutospacing="1" w:afterLines="40" w:after="96"/>
              <w:jc w:val="center"/>
              <w:rPr>
                <w:sz w:val="32"/>
              </w:rPr>
            </w:pPr>
            <w:r w:rsidRPr="004C25CD">
              <w:rPr>
                <w:sz w:val="32"/>
              </w:rPr>
              <w:t>Undergraduate Missions Program Five Column Model</w:t>
            </w:r>
          </w:p>
        </w:tc>
      </w:tr>
      <w:tr w:rsidR="00D94713" w:rsidRPr="004C25CD" w14:paraId="379F9066" w14:textId="77777777" w:rsidTr="0007115D">
        <w:tc>
          <w:tcPr>
            <w:tcW w:w="2635" w:type="dxa"/>
          </w:tcPr>
          <w:p w14:paraId="09816021" w14:textId="77777777" w:rsidR="00D94713" w:rsidRPr="004C25CD" w:rsidRDefault="00D94713" w:rsidP="00D94713">
            <w:pPr>
              <w:pStyle w:val="NoSpacing"/>
              <w:spacing w:before="100" w:beforeAutospacing="1" w:afterLines="40" w:after="96"/>
              <w:jc w:val="center"/>
            </w:pPr>
            <w:r w:rsidRPr="004C25CD">
              <w:t>Expanded Statement of Institutional Purpose</w:t>
            </w:r>
          </w:p>
        </w:tc>
        <w:tc>
          <w:tcPr>
            <w:tcW w:w="2635" w:type="dxa"/>
          </w:tcPr>
          <w:p w14:paraId="435193B3" w14:textId="77777777" w:rsidR="00D94713" w:rsidRPr="004C25CD" w:rsidRDefault="00D94713" w:rsidP="00D94713">
            <w:pPr>
              <w:pStyle w:val="NoSpacing"/>
              <w:spacing w:before="100" w:beforeAutospacing="1" w:afterLines="40" w:after="96"/>
              <w:jc w:val="center"/>
            </w:pPr>
            <w:r w:rsidRPr="004C25CD">
              <w:t>Program Intended Educational Outcomes</w:t>
            </w:r>
          </w:p>
        </w:tc>
        <w:tc>
          <w:tcPr>
            <w:tcW w:w="2635" w:type="dxa"/>
          </w:tcPr>
          <w:p w14:paraId="2B9C1F55" w14:textId="77777777" w:rsidR="00D94713" w:rsidRPr="004C25CD" w:rsidRDefault="00D94713" w:rsidP="00D94713">
            <w:pPr>
              <w:pStyle w:val="NoSpacing"/>
              <w:spacing w:before="100" w:beforeAutospacing="1" w:afterLines="40" w:after="96"/>
              <w:jc w:val="center"/>
            </w:pPr>
            <w:r w:rsidRPr="004C25CD">
              <w:t>Means of Assessment and Criteria for Success</w:t>
            </w:r>
          </w:p>
        </w:tc>
        <w:tc>
          <w:tcPr>
            <w:tcW w:w="2635" w:type="dxa"/>
          </w:tcPr>
          <w:p w14:paraId="1F6AC989" w14:textId="77777777" w:rsidR="00D94713" w:rsidRPr="004C25CD" w:rsidRDefault="00D94713" w:rsidP="00D94713">
            <w:pPr>
              <w:pStyle w:val="NoSpacing"/>
              <w:spacing w:before="100" w:beforeAutospacing="1" w:afterLines="40" w:after="96"/>
              <w:jc w:val="center"/>
            </w:pPr>
            <w:r w:rsidRPr="004C25CD">
              <w:t xml:space="preserve">Summary of </w:t>
            </w:r>
          </w:p>
          <w:p w14:paraId="5EC25573" w14:textId="77777777" w:rsidR="00D94713" w:rsidRPr="004C25CD" w:rsidRDefault="00D94713" w:rsidP="00D94713">
            <w:pPr>
              <w:pStyle w:val="NoSpacing"/>
              <w:spacing w:before="100" w:beforeAutospacing="1" w:afterLines="40" w:after="96"/>
              <w:jc w:val="center"/>
            </w:pPr>
            <w:r w:rsidRPr="004C25CD">
              <w:t>Collected Data</w:t>
            </w:r>
          </w:p>
        </w:tc>
        <w:tc>
          <w:tcPr>
            <w:tcW w:w="2636" w:type="dxa"/>
          </w:tcPr>
          <w:p w14:paraId="6054FDF5" w14:textId="77777777" w:rsidR="00D94713" w:rsidRPr="004C25CD" w:rsidRDefault="00D94713" w:rsidP="00D94713">
            <w:pPr>
              <w:pStyle w:val="NoSpacing"/>
              <w:spacing w:before="100" w:beforeAutospacing="1" w:afterLines="40" w:after="96"/>
              <w:jc w:val="center"/>
            </w:pPr>
            <w:r w:rsidRPr="004C25CD">
              <w:t>Use of Results</w:t>
            </w:r>
          </w:p>
        </w:tc>
      </w:tr>
      <w:tr w:rsidR="00D94713" w:rsidRPr="004C25CD" w14:paraId="0E0F1E0E" w14:textId="77777777" w:rsidTr="00A55352">
        <w:tc>
          <w:tcPr>
            <w:tcW w:w="2635" w:type="dxa"/>
          </w:tcPr>
          <w:p w14:paraId="7F735E36" w14:textId="77777777" w:rsidR="00D94713" w:rsidRPr="004C25CD" w:rsidRDefault="00D94713" w:rsidP="00D94713">
            <w:pPr>
              <w:pStyle w:val="NoSpacing"/>
              <w:spacing w:before="100" w:beforeAutospacing="1" w:afterLines="40" w:after="96"/>
              <w:rPr>
                <w:sz w:val="18"/>
                <w:u w:val="single"/>
              </w:rPr>
            </w:pPr>
            <w:r w:rsidRPr="004C25CD">
              <w:rPr>
                <w:sz w:val="18"/>
                <w:u w:val="single"/>
              </w:rPr>
              <w:t>Institutional Mission Statement:</w:t>
            </w:r>
          </w:p>
          <w:p w14:paraId="07F23090" w14:textId="77777777" w:rsidR="00D94713" w:rsidRPr="004C25CD" w:rsidRDefault="00D94713" w:rsidP="00D94713">
            <w:pPr>
              <w:pStyle w:val="NoSpacing"/>
              <w:spacing w:before="100" w:beforeAutospacing="1" w:afterLines="40" w:after="96"/>
              <w:rPr>
                <w:sz w:val="18"/>
              </w:rPr>
            </w:pPr>
            <w:r w:rsidRPr="004C25CD">
              <w:rPr>
                <w:sz w:val="18"/>
              </w:rPr>
              <w:t>develop a community and a</w:t>
            </w:r>
            <w:r w:rsidR="00286B1F" w:rsidRPr="004C25CD">
              <w:rPr>
                <w:sz w:val="18"/>
              </w:rPr>
              <w:t>n online</w:t>
            </w:r>
            <w:r w:rsidRPr="004C25CD">
              <w:rPr>
                <w:sz w:val="18"/>
              </w:rPr>
              <w:t xml:space="preserve"> technology and educational platform to equip Christians to transform at-risk communities in Jesus’ name </w:t>
            </w:r>
          </w:p>
          <w:p w14:paraId="713DAA00" w14:textId="77777777" w:rsidR="00D94713" w:rsidRPr="004C25CD" w:rsidRDefault="00D94713" w:rsidP="00D94713">
            <w:pPr>
              <w:pStyle w:val="NoSpacing"/>
              <w:spacing w:before="100" w:beforeAutospacing="1" w:afterLines="40" w:after="96"/>
              <w:rPr>
                <w:sz w:val="18"/>
              </w:rPr>
            </w:pPr>
          </w:p>
          <w:p w14:paraId="65AFA9D9" w14:textId="77777777" w:rsidR="00D94713" w:rsidRPr="004C25CD" w:rsidRDefault="00D94713" w:rsidP="00D94713">
            <w:pPr>
              <w:pStyle w:val="NoSpacing"/>
              <w:spacing w:before="100" w:beforeAutospacing="1" w:afterLines="40" w:after="96"/>
              <w:rPr>
                <w:sz w:val="18"/>
              </w:rPr>
            </w:pPr>
            <w:r w:rsidRPr="004C25CD">
              <w:rPr>
                <w:sz w:val="18"/>
                <w:u w:val="single"/>
              </w:rPr>
              <w:t>Institutional Goal:</w:t>
            </w:r>
            <w:r w:rsidRPr="004C25CD">
              <w:rPr>
                <w:sz w:val="18"/>
                <w:u w:val="single"/>
              </w:rPr>
              <w:br/>
            </w:r>
            <w:r w:rsidRPr="004C25CD">
              <w:rPr>
                <w:sz w:val="18"/>
              </w:rPr>
              <w:t>to provide practical undergraduate education to Christians to equip them in their field in social service and social entrepreneurship careers.</w:t>
            </w:r>
          </w:p>
        </w:tc>
        <w:tc>
          <w:tcPr>
            <w:tcW w:w="2635" w:type="dxa"/>
          </w:tcPr>
          <w:p w14:paraId="1F13E0BF" w14:textId="77777777" w:rsidR="00D94713" w:rsidRPr="004C25CD" w:rsidRDefault="00D94713" w:rsidP="00D94713">
            <w:pPr>
              <w:pStyle w:val="NoSpacing"/>
              <w:spacing w:before="100" w:beforeAutospacing="1" w:afterLines="40" w:after="96"/>
              <w:rPr>
                <w:sz w:val="18"/>
              </w:rPr>
            </w:pPr>
            <w:r w:rsidRPr="004C25CD">
              <w:rPr>
                <w:sz w:val="18"/>
              </w:rPr>
              <w:t>1. Understand and apply the history, philosophical and theological basis of movements of Christians serving the poor, the oppressed and urban communities.</w:t>
            </w:r>
          </w:p>
          <w:p w14:paraId="58A1BCFA" w14:textId="77777777" w:rsidR="00D94713" w:rsidRPr="004C25CD" w:rsidRDefault="00D94713" w:rsidP="00D94713">
            <w:pPr>
              <w:pStyle w:val="NoSpacing"/>
              <w:spacing w:before="100" w:beforeAutospacing="1" w:afterLines="40" w:after="96"/>
              <w:rPr>
                <w:sz w:val="18"/>
              </w:rPr>
            </w:pPr>
            <w:r w:rsidRPr="004C25CD">
              <w:rPr>
                <w:sz w:val="18"/>
              </w:rPr>
              <w:t>2. Use spiritual care skills such as preaching, counseling, evangelism and discipleship in the urban context.</w:t>
            </w:r>
          </w:p>
          <w:p w14:paraId="4FDBA87F" w14:textId="77777777" w:rsidR="00D94713" w:rsidRPr="004C25CD" w:rsidRDefault="00D94713" w:rsidP="00D94713">
            <w:pPr>
              <w:pStyle w:val="NoSpacing"/>
              <w:spacing w:before="100" w:beforeAutospacing="1" w:afterLines="40" w:after="96"/>
              <w:rPr>
                <w:sz w:val="18"/>
              </w:rPr>
            </w:pPr>
            <w:r w:rsidRPr="004C25CD">
              <w:rPr>
                <w:sz w:val="18"/>
              </w:rPr>
              <w:t>3. Lead others to accomplish the missions of the organizations with which they are affiliated.</w:t>
            </w:r>
          </w:p>
          <w:p w14:paraId="38DBFCA2" w14:textId="77777777" w:rsidR="00D94713" w:rsidRPr="004C25CD" w:rsidRDefault="00D94713" w:rsidP="00D94713">
            <w:pPr>
              <w:pStyle w:val="NoSpacing"/>
              <w:spacing w:before="100" w:beforeAutospacing="1" w:afterLines="40" w:after="96"/>
              <w:rPr>
                <w:sz w:val="18"/>
              </w:rPr>
            </w:pPr>
            <w:r w:rsidRPr="004C25CD">
              <w:rPr>
                <w:sz w:val="18"/>
              </w:rPr>
              <w:t>4. Understand and apply principles from the various programs that are offered to people in the urban context including addiction recovery, community development, services to the homeless, women, youth work and family ministries.</w:t>
            </w:r>
          </w:p>
        </w:tc>
        <w:tc>
          <w:tcPr>
            <w:tcW w:w="2635" w:type="dxa"/>
          </w:tcPr>
          <w:p w14:paraId="6A77AD4A" w14:textId="77777777" w:rsidR="00D94713" w:rsidRPr="004C25CD" w:rsidRDefault="00D94713" w:rsidP="00D94713">
            <w:pPr>
              <w:pStyle w:val="NoSpacing"/>
              <w:spacing w:before="100" w:beforeAutospacing="1" w:afterLines="40" w:after="96"/>
              <w:rPr>
                <w:sz w:val="18"/>
              </w:rPr>
            </w:pPr>
            <w:r w:rsidRPr="004C25CD">
              <w:rPr>
                <w:sz w:val="18"/>
              </w:rPr>
              <w:t>80% of students shall receive a pass rate score of 70% for final projects and final exams tied to assessing educational outcomes.</w:t>
            </w:r>
          </w:p>
          <w:p w14:paraId="0C3FD2F1" w14:textId="77777777" w:rsidR="00D94713" w:rsidRPr="004C25CD" w:rsidRDefault="00D94713" w:rsidP="00D94713">
            <w:pPr>
              <w:pStyle w:val="NoSpacing"/>
              <w:spacing w:before="100" w:beforeAutospacing="1" w:afterLines="40" w:after="96"/>
              <w:rPr>
                <w:sz w:val="18"/>
              </w:rPr>
            </w:pPr>
          </w:p>
          <w:p w14:paraId="078C1FFA" w14:textId="77777777" w:rsidR="00D94713" w:rsidRPr="004C25CD" w:rsidRDefault="00D94713" w:rsidP="00D94713">
            <w:pPr>
              <w:pStyle w:val="NoSpacing"/>
              <w:spacing w:before="100" w:beforeAutospacing="1" w:afterLines="40" w:after="96"/>
              <w:rPr>
                <w:sz w:val="18"/>
              </w:rPr>
            </w:pPr>
            <w:r w:rsidRPr="004C25CD">
              <w:rPr>
                <w:sz w:val="18"/>
              </w:rPr>
              <w:t>Job placement rate of graduates.</w:t>
            </w:r>
          </w:p>
          <w:p w14:paraId="25B364AE" w14:textId="77777777" w:rsidR="00D94713" w:rsidRPr="004C25CD" w:rsidRDefault="00D94713" w:rsidP="00D94713">
            <w:pPr>
              <w:pStyle w:val="NoSpacing"/>
              <w:spacing w:before="100" w:beforeAutospacing="1" w:afterLines="40" w:after="96"/>
              <w:rPr>
                <w:sz w:val="18"/>
              </w:rPr>
            </w:pPr>
          </w:p>
          <w:p w14:paraId="6E2A3D27" w14:textId="07B0BFED" w:rsidR="00D94713" w:rsidRPr="004C25CD" w:rsidRDefault="00D94713" w:rsidP="00D94713">
            <w:pPr>
              <w:pStyle w:val="NoSpacing"/>
              <w:spacing w:before="100" w:beforeAutospacing="1" w:afterLines="40" w:after="96"/>
              <w:rPr>
                <w:sz w:val="18"/>
              </w:rPr>
            </w:pPr>
          </w:p>
        </w:tc>
        <w:tc>
          <w:tcPr>
            <w:tcW w:w="2635" w:type="dxa"/>
            <w:shd w:val="clear" w:color="auto" w:fill="FFFF00"/>
          </w:tcPr>
          <w:p w14:paraId="55F6AEE3" w14:textId="005C265A" w:rsidR="00D94713" w:rsidRPr="004C25CD" w:rsidRDefault="001F78A5" w:rsidP="00D94713">
            <w:pPr>
              <w:pStyle w:val="NoSpacing"/>
              <w:spacing w:before="100" w:beforeAutospacing="1" w:afterLines="40" w:after="96"/>
              <w:rPr>
                <w:sz w:val="18"/>
              </w:rPr>
            </w:pPr>
            <w:r w:rsidRPr="004C25CD">
              <w:rPr>
                <w:sz w:val="18"/>
              </w:rPr>
              <w:t>86</w:t>
            </w:r>
            <w:r w:rsidR="00CB0ECD" w:rsidRPr="004C25CD">
              <w:rPr>
                <w:sz w:val="18"/>
              </w:rPr>
              <w:t>.</w:t>
            </w:r>
            <w:r w:rsidRPr="004C25CD">
              <w:rPr>
                <w:sz w:val="18"/>
              </w:rPr>
              <w:t>3</w:t>
            </w:r>
            <w:r w:rsidR="00CB0ECD" w:rsidRPr="004C25CD">
              <w:rPr>
                <w:sz w:val="18"/>
              </w:rPr>
              <w:t>% of students have achieved a pass score of 70% for final projects and final exams tied to assessing educational outcomes.</w:t>
            </w:r>
          </w:p>
          <w:p w14:paraId="73A02E3A" w14:textId="77777777" w:rsidR="00233EE2" w:rsidRPr="004C25CD" w:rsidRDefault="00233EE2" w:rsidP="00D94713">
            <w:pPr>
              <w:pStyle w:val="NoSpacing"/>
              <w:spacing w:before="100" w:beforeAutospacing="1" w:afterLines="40" w:after="96"/>
              <w:rPr>
                <w:sz w:val="18"/>
              </w:rPr>
            </w:pPr>
          </w:p>
          <w:p w14:paraId="403DA4BF" w14:textId="77777777" w:rsidR="001F78A5" w:rsidRPr="004C25CD" w:rsidRDefault="001F78A5" w:rsidP="00233EE2">
            <w:pPr>
              <w:pStyle w:val="NoSpacing"/>
              <w:spacing w:before="100" w:beforeAutospacing="1" w:afterLines="40" w:after="96"/>
              <w:rPr>
                <w:sz w:val="18"/>
              </w:rPr>
            </w:pPr>
          </w:p>
          <w:p w14:paraId="6578E81E" w14:textId="57171FA3" w:rsidR="00233EE2" w:rsidRPr="004C25CD" w:rsidRDefault="00233EE2" w:rsidP="00233EE2">
            <w:pPr>
              <w:pStyle w:val="NoSpacing"/>
              <w:spacing w:before="100" w:beforeAutospacing="1" w:afterLines="40" w:after="96"/>
              <w:rPr>
                <w:sz w:val="18"/>
              </w:rPr>
            </w:pPr>
            <w:r w:rsidRPr="004C25CD">
              <w:rPr>
                <w:sz w:val="18"/>
              </w:rPr>
              <w:t>90% were placed in training related jobs (80%), other jobs (10%) or went on for advanced degrees (10%).</w:t>
            </w:r>
          </w:p>
        </w:tc>
        <w:tc>
          <w:tcPr>
            <w:tcW w:w="2636" w:type="dxa"/>
            <w:shd w:val="clear" w:color="auto" w:fill="FFFF00"/>
          </w:tcPr>
          <w:p w14:paraId="7F89C6F9" w14:textId="5813FB16" w:rsidR="001F78A5" w:rsidRPr="004C25CD" w:rsidRDefault="001F78A5" w:rsidP="001F78A5">
            <w:pPr>
              <w:pStyle w:val="NoSpacing"/>
              <w:spacing w:before="100" w:beforeAutospacing="1" w:afterLines="40" w:after="96"/>
              <w:rPr>
                <w:sz w:val="18"/>
              </w:rPr>
            </w:pPr>
            <w:r w:rsidRPr="004C25CD">
              <w:rPr>
                <w:sz w:val="18"/>
              </w:rPr>
              <w:t>Reviewed pass rates for each courses. Identified problems with one professor and two courses: Theology of Urban Missions and Christian Community Development</w:t>
            </w:r>
            <w:r w:rsidR="0009546A" w:rsidRPr="004C25CD">
              <w:rPr>
                <w:sz w:val="18"/>
              </w:rPr>
              <w:t>.</w:t>
            </w:r>
            <w:r w:rsidR="00AE2971" w:rsidRPr="004C25CD">
              <w:rPr>
                <w:sz w:val="18"/>
              </w:rPr>
              <w:t xml:space="preserve"> Courses are being rewritten and considering replacing faculty.</w:t>
            </w:r>
          </w:p>
          <w:p w14:paraId="7FEE9277" w14:textId="77777777" w:rsidR="001F78A5" w:rsidRPr="004C25CD" w:rsidRDefault="001F78A5" w:rsidP="001F78A5">
            <w:pPr>
              <w:pStyle w:val="NoSpacing"/>
              <w:spacing w:before="100" w:beforeAutospacing="1" w:afterLines="40" w:after="96"/>
              <w:rPr>
                <w:sz w:val="18"/>
              </w:rPr>
            </w:pPr>
          </w:p>
          <w:p w14:paraId="6A6DB6EA" w14:textId="2051DF41" w:rsidR="00D94713" w:rsidRPr="004C25CD" w:rsidRDefault="001F78A5" w:rsidP="001F78A5">
            <w:pPr>
              <w:pStyle w:val="NoSpacing"/>
              <w:spacing w:before="100" w:beforeAutospacing="1" w:afterLines="40" w:after="96"/>
              <w:rPr>
                <w:sz w:val="18"/>
              </w:rPr>
            </w:pPr>
            <w:r w:rsidRPr="004C25CD">
              <w:rPr>
                <w:sz w:val="18"/>
              </w:rPr>
              <w:t>Developed formal survey and interview questionnaire for graduates and employers to provide more detailed data in future.</w:t>
            </w:r>
          </w:p>
        </w:tc>
      </w:tr>
    </w:tbl>
    <w:p w14:paraId="7500B9E7" w14:textId="77777777" w:rsidR="00D94713" w:rsidRPr="004C25CD" w:rsidRDefault="00D94713" w:rsidP="00D94713">
      <w:pPr>
        <w:spacing w:after="200" w:line="276" w:lineRule="auto"/>
        <w:ind w:firstLine="0"/>
        <w:rPr>
          <w:b/>
        </w:rPr>
      </w:pPr>
      <w:r w:rsidRPr="004C25CD">
        <w:rPr>
          <w:b/>
        </w:rPr>
        <w:t>Table 3. Undergraduate Missions Program Five Column Model</w:t>
      </w:r>
    </w:p>
    <w:p w14:paraId="37E8C350" w14:textId="77777777" w:rsidR="00D94713" w:rsidRPr="004C25CD" w:rsidRDefault="00D94713">
      <w:pPr>
        <w:spacing w:after="200" w:line="276" w:lineRule="auto"/>
        <w:ind w:firstLine="0"/>
        <w:rPr>
          <w:b/>
        </w:rPr>
      </w:pPr>
      <w:r w:rsidRPr="004C25CD">
        <w:rPr>
          <w:b/>
        </w:rPr>
        <w:br w:type="page"/>
      </w:r>
    </w:p>
    <w:tbl>
      <w:tblPr>
        <w:tblStyle w:val="TableGrid"/>
        <w:tblW w:w="0" w:type="auto"/>
        <w:tblLook w:val="04A0" w:firstRow="1" w:lastRow="0" w:firstColumn="1" w:lastColumn="0" w:noHBand="0" w:noVBand="1"/>
      </w:tblPr>
      <w:tblGrid>
        <w:gridCol w:w="2594"/>
        <w:gridCol w:w="3086"/>
        <w:gridCol w:w="2569"/>
        <w:gridCol w:w="2120"/>
        <w:gridCol w:w="2581"/>
      </w:tblGrid>
      <w:tr w:rsidR="00D94713" w:rsidRPr="004C25CD" w14:paraId="5A97EC48" w14:textId="77777777" w:rsidTr="0007115D">
        <w:tc>
          <w:tcPr>
            <w:tcW w:w="13176" w:type="dxa"/>
            <w:gridSpan w:val="5"/>
          </w:tcPr>
          <w:p w14:paraId="77999938" w14:textId="77777777" w:rsidR="00D94713" w:rsidRPr="004C25CD" w:rsidRDefault="00D94713" w:rsidP="00D94713">
            <w:pPr>
              <w:pStyle w:val="NoSpacing"/>
              <w:spacing w:before="100" w:beforeAutospacing="1" w:afterLines="40" w:after="96"/>
              <w:jc w:val="center"/>
              <w:rPr>
                <w:sz w:val="32"/>
              </w:rPr>
            </w:pPr>
            <w:r w:rsidRPr="004C25CD">
              <w:lastRenderedPageBreak/>
              <w:br w:type="page"/>
            </w:r>
            <w:r w:rsidRPr="004C25CD">
              <w:rPr>
                <w:sz w:val="32"/>
              </w:rPr>
              <w:t>Science, Technology and Ministry Master’s Program Five Column Model</w:t>
            </w:r>
          </w:p>
        </w:tc>
      </w:tr>
      <w:tr w:rsidR="00D94713" w:rsidRPr="004C25CD" w14:paraId="70BCCAF5" w14:textId="77777777" w:rsidTr="00D94713">
        <w:tc>
          <w:tcPr>
            <w:tcW w:w="2635" w:type="dxa"/>
          </w:tcPr>
          <w:p w14:paraId="11507893" w14:textId="77777777" w:rsidR="00D94713" w:rsidRPr="004C25CD" w:rsidRDefault="00D94713" w:rsidP="00D94713">
            <w:pPr>
              <w:pStyle w:val="NoSpacing"/>
              <w:spacing w:before="100" w:beforeAutospacing="1" w:afterLines="40" w:after="96"/>
              <w:jc w:val="center"/>
            </w:pPr>
            <w:r w:rsidRPr="004C25CD">
              <w:t>Expanded Statement of Institutional Purpose</w:t>
            </w:r>
          </w:p>
        </w:tc>
        <w:tc>
          <w:tcPr>
            <w:tcW w:w="3143" w:type="dxa"/>
          </w:tcPr>
          <w:p w14:paraId="572E60E3" w14:textId="77777777" w:rsidR="00D94713" w:rsidRPr="004C25CD" w:rsidRDefault="00D94713" w:rsidP="00D94713">
            <w:pPr>
              <w:pStyle w:val="NoSpacing"/>
              <w:spacing w:before="100" w:beforeAutospacing="1" w:afterLines="40" w:after="96"/>
              <w:jc w:val="center"/>
            </w:pPr>
            <w:r w:rsidRPr="004C25CD">
              <w:t>Program Intended Educational Outcomes</w:t>
            </w:r>
          </w:p>
        </w:tc>
        <w:tc>
          <w:tcPr>
            <w:tcW w:w="2610" w:type="dxa"/>
          </w:tcPr>
          <w:p w14:paraId="2947DB3A" w14:textId="77777777" w:rsidR="00D94713" w:rsidRPr="004C25CD" w:rsidRDefault="00D94713" w:rsidP="00D94713">
            <w:pPr>
              <w:pStyle w:val="NoSpacing"/>
              <w:spacing w:before="100" w:beforeAutospacing="1" w:afterLines="40" w:after="96"/>
              <w:jc w:val="center"/>
            </w:pPr>
            <w:r w:rsidRPr="004C25CD">
              <w:t>Means of Assessment and Criteria for Success</w:t>
            </w:r>
          </w:p>
        </w:tc>
        <w:tc>
          <w:tcPr>
            <w:tcW w:w="2152" w:type="dxa"/>
          </w:tcPr>
          <w:p w14:paraId="44B21617" w14:textId="77777777" w:rsidR="00D94713" w:rsidRPr="004C25CD" w:rsidRDefault="00D94713" w:rsidP="00D94713">
            <w:pPr>
              <w:pStyle w:val="NoSpacing"/>
              <w:spacing w:before="100" w:beforeAutospacing="1" w:afterLines="40" w:after="96"/>
              <w:jc w:val="center"/>
            </w:pPr>
            <w:r w:rsidRPr="004C25CD">
              <w:t xml:space="preserve">Summary of </w:t>
            </w:r>
          </w:p>
          <w:p w14:paraId="7F0637E9" w14:textId="77777777" w:rsidR="00D94713" w:rsidRPr="004C25CD" w:rsidRDefault="00D94713" w:rsidP="00D94713">
            <w:pPr>
              <w:pStyle w:val="NoSpacing"/>
              <w:spacing w:before="100" w:beforeAutospacing="1" w:afterLines="40" w:after="96"/>
              <w:jc w:val="center"/>
            </w:pPr>
            <w:r w:rsidRPr="004C25CD">
              <w:t>Collected Data</w:t>
            </w:r>
          </w:p>
        </w:tc>
        <w:tc>
          <w:tcPr>
            <w:tcW w:w="2636" w:type="dxa"/>
          </w:tcPr>
          <w:p w14:paraId="2C9BD165" w14:textId="77777777" w:rsidR="00D94713" w:rsidRPr="004C25CD" w:rsidRDefault="00D94713" w:rsidP="00D94713">
            <w:pPr>
              <w:pStyle w:val="NoSpacing"/>
              <w:spacing w:before="100" w:beforeAutospacing="1" w:afterLines="40" w:after="96"/>
              <w:jc w:val="center"/>
            </w:pPr>
            <w:r w:rsidRPr="004C25CD">
              <w:t>Use of Results</w:t>
            </w:r>
          </w:p>
        </w:tc>
      </w:tr>
      <w:tr w:rsidR="00D94713" w:rsidRPr="004C25CD" w14:paraId="2D2EC5A1" w14:textId="77777777" w:rsidTr="00D94713">
        <w:tc>
          <w:tcPr>
            <w:tcW w:w="2635" w:type="dxa"/>
          </w:tcPr>
          <w:p w14:paraId="15C30CD9" w14:textId="77777777" w:rsidR="00D94713" w:rsidRPr="004C25CD" w:rsidRDefault="00D94713" w:rsidP="00D94713">
            <w:pPr>
              <w:pStyle w:val="NoSpacing"/>
              <w:spacing w:before="100" w:beforeAutospacing="1" w:afterLines="40" w:after="96"/>
              <w:rPr>
                <w:sz w:val="18"/>
                <w:u w:val="single"/>
              </w:rPr>
            </w:pPr>
            <w:r w:rsidRPr="004C25CD">
              <w:rPr>
                <w:sz w:val="18"/>
                <w:u w:val="single"/>
              </w:rPr>
              <w:t>Institutional Mission Statement:</w:t>
            </w:r>
          </w:p>
          <w:p w14:paraId="76D08D69" w14:textId="77777777" w:rsidR="00D94713" w:rsidRPr="004C25CD" w:rsidRDefault="00D94713" w:rsidP="00D94713">
            <w:pPr>
              <w:pStyle w:val="NoSpacing"/>
              <w:spacing w:before="100" w:beforeAutospacing="1" w:afterLines="40" w:after="96"/>
              <w:rPr>
                <w:sz w:val="18"/>
              </w:rPr>
            </w:pPr>
            <w:r w:rsidRPr="004C25CD">
              <w:rPr>
                <w:sz w:val="18"/>
              </w:rPr>
              <w:t>develop a community and a</w:t>
            </w:r>
            <w:r w:rsidR="00286B1F" w:rsidRPr="004C25CD">
              <w:rPr>
                <w:sz w:val="18"/>
              </w:rPr>
              <w:t>n online</w:t>
            </w:r>
            <w:r w:rsidRPr="004C25CD">
              <w:rPr>
                <w:sz w:val="18"/>
              </w:rPr>
              <w:t xml:space="preserve"> technology and educational platform to equip Christians to transform at-risk communities in Jesus’ name </w:t>
            </w:r>
          </w:p>
          <w:p w14:paraId="39CDF845" w14:textId="77777777" w:rsidR="00D94713" w:rsidRPr="004C25CD" w:rsidRDefault="00D94713" w:rsidP="00D94713">
            <w:pPr>
              <w:pStyle w:val="NoSpacing"/>
              <w:spacing w:before="100" w:beforeAutospacing="1" w:afterLines="40" w:after="96"/>
              <w:rPr>
                <w:sz w:val="18"/>
              </w:rPr>
            </w:pPr>
          </w:p>
          <w:p w14:paraId="2DBA441D" w14:textId="77777777" w:rsidR="00D94713" w:rsidRPr="004C25CD" w:rsidRDefault="00D94713" w:rsidP="00D94713">
            <w:pPr>
              <w:pStyle w:val="NoSpacing"/>
              <w:spacing w:before="100" w:beforeAutospacing="1" w:afterLines="40" w:after="96"/>
              <w:rPr>
                <w:sz w:val="18"/>
              </w:rPr>
            </w:pPr>
            <w:r w:rsidRPr="004C25CD">
              <w:rPr>
                <w:sz w:val="18"/>
                <w:u w:val="single"/>
              </w:rPr>
              <w:t>Institutional Goal:</w:t>
            </w:r>
            <w:r w:rsidRPr="004C25CD">
              <w:rPr>
                <w:sz w:val="18"/>
                <w:u w:val="single"/>
              </w:rPr>
              <w:br/>
            </w:r>
            <w:r w:rsidRPr="004C25CD">
              <w:rPr>
                <w:sz w:val="18"/>
              </w:rPr>
              <w:t>to provide practical graduate education to Christians from the Science, Technology, Engineering and Math (STEM) fields to use their skills in ministry and business to bring transformation to the world</w:t>
            </w:r>
          </w:p>
        </w:tc>
        <w:tc>
          <w:tcPr>
            <w:tcW w:w="3143" w:type="dxa"/>
          </w:tcPr>
          <w:p w14:paraId="5DD3C63A" w14:textId="77777777" w:rsidR="00D94713" w:rsidRPr="004C25CD" w:rsidRDefault="00D94713" w:rsidP="00D94713">
            <w:pPr>
              <w:pStyle w:val="NoSpacing"/>
              <w:spacing w:before="100" w:beforeAutospacing="1" w:afterLines="40" w:after="96"/>
              <w:rPr>
                <w:sz w:val="18"/>
              </w:rPr>
            </w:pPr>
            <w:r w:rsidRPr="004C25CD">
              <w:rPr>
                <w:sz w:val="18"/>
              </w:rPr>
              <w:t>1. develop effective technology programs in a way that takes into account the unique cultures they will be serving and how to use technology to serve the poor and cross-cultural communities</w:t>
            </w:r>
            <w:r w:rsidRPr="004C25CD">
              <w:rPr>
                <w:sz w:val="18"/>
              </w:rPr>
              <w:br/>
              <w:t>2. understand the Biblical basis, theology and historical context of technology in ministry and how to apply that in professional settings</w:t>
            </w:r>
            <w:r w:rsidRPr="004C25CD">
              <w:rPr>
                <w:sz w:val="18"/>
              </w:rPr>
              <w:br/>
              <w:t>3. understand the Christian vocation of Science, Technology, Engineering and Math (STEM) careers and their unique identity and role within their field in a way that maximizes their calling and enables Christian ministry 24/7</w:t>
            </w:r>
            <w:r w:rsidRPr="004C25CD">
              <w:rPr>
                <w:sz w:val="18"/>
              </w:rPr>
              <w:br/>
              <w:t>4. understand complex systems in a way that helps them to effectively lead others and apply technology in ministry and professional environments</w:t>
            </w:r>
            <w:r w:rsidRPr="004C25CD">
              <w:rPr>
                <w:sz w:val="18"/>
              </w:rPr>
              <w:br/>
              <w:t>5. understand some of the limits of technology and how to counter some of the negative implications of technology and its effect on relationships and creation of new addictions</w:t>
            </w:r>
            <w:r w:rsidRPr="004C25CD">
              <w:rPr>
                <w:sz w:val="18"/>
              </w:rPr>
              <w:br/>
              <w:t>6. develop effective technology ministry strategies for developing sustainable initiatives by monitoring and understanding the latest theories, trends, tools and opportunities in technology in ministry</w:t>
            </w:r>
          </w:p>
        </w:tc>
        <w:tc>
          <w:tcPr>
            <w:tcW w:w="2610" w:type="dxa"/>
          </w:tcPr>
          <w:p w14:paraId="20689A08" w14:textId="77777777" w:rsidR="00D94713" w:rsidRPr="004C25CD" w:rsidRDefault="00D94713" w:rsidP="00D94713">
            <w:pPr>
              <w:pStyle w:val="NoSpacing"/>
              <w:spacing w:before="100" w:beforeAutospacing="1" w:afterLines="40" w:after="96"/>
              <w:rPr>
                <w:sz w:val="18"/>
              </w:rPr>
            </w:pPr>
            <w:r w:rsidRPr="004C25CD">
              <w:rPr>
                <w:sz w:val="18"/>
              </w:rPr>
              <w:t xml:space="preserve">80% of students shall receive a pass rate score of 70% for each assessment using the MSTSM Rubric in the following assessments: </w:t>
            </w:r>
          </w:p>
          <w:p w14:paraId="67E9DB27" w14:textId="77777777" w:rsidR="00D94713" w:rsidRPr="004C25CD" w:rsidRDefault="00D94713" w:rsidP="00D94713">
            <w:pPr>
              <w:pStyle w:val="NoSpacing"/>
              <w:spacing w:before="100" w:beforeAutospacing="1" w:afterLines="40" w:after="96"/>
              <w:rPr>
                <w:sz w:val="18"/>
              </w:rPr>
            </w:pPr>
            <w:r w:rsidRPr="004C25CD">
              <w:rPr>
                <w:sz w:val="18"/>
              </w:rPr>
              <w:t>1. Appropriate technology final project</w:t>
            </w:r>
          </w:p>
          <w:p w14:paraId="1189547E" w14:textId="77777777" w:rsidR="00D94713" w:rsidRPr="004C25CD" w:rsidRDefault="00D94713" w:rsidP="00D94713">
            <w:pPr>
              <w:pStyle w:val="NoSpacing"/>
              <w:spacing w:before="100" w:beforeAutospacing="1" w:afterLines="40" w:after="96"/>
              <w:rPr>
                <w:sz w:val="18"/>
              </w:rPr>
            </w:pPr>
            <w:r w:rsidRPr="004C25CD">
              <w:rPr>
                <w:sz w:val="18"/>
              </w:rPr>
              <w:t>2. Theology of Technology final project</w:t>
            </w:r>
          </w:p>
          <w:p w14:paraId="5C7B19C6" w14:textId="77777777" w:rsidR="00D94713" w:rsidRPr="004C25CD" w:rsidRDefault="00D94713" w:rsidP="00D94713">
            <w:pPr>
              <w:pStyle w:val="NoSpacing"/>
              <w:spacing w:before="100" w:beforeAutospacing="1" w:afterLines="40" w:after="96"/>
              <w:rPr>
                <w:sz w:val="18"/>
              </w:rPr>
            </w:pPr>
            <w:r w:rsidRPr="004C25CD">
              <w:rPr>
                <w:sz w:val="18"/>
              </w:rPr>
              <w:t>3. Theology of Work final project</w:t>
            </w:r>
          </w:p>
          <w:p w14:paraId="79989D03" w14:textId="77777777" w:rsidR="00D94713" w:rsidRPr="004C25CD" w:rsidRDefault="00D94713" w:rsidP="00D94713">
            <w:pPr>
              <w:pStyle w:val="NoSpacing"/>
              <w:spacing w:before="100" w:beforeAutospacing="1" w:afterLines="40" w:after="96"/>
              <w:rPr>
                <w:sz w:val="18"/>
              </w:rPr>
            </w:pPr>
            <w:r w:rsidRPr="004C25CD">
              <w:rPr>
                <w:sz w:val="18"/>
              </w:rPr>
              <w:t>4. Organizational systems final project</w:t>
            </w:r>
          </w:p>
          <w:p w14:paraId="6ECC855B" w14:textId="77777777" w:rsidR="00D94713" w:rsidRPr="004C25CD" w:rsidRDefault="00D94713" w:rsidP="00D94713">
            <w:pPr>
              <w:pStyle w:val="NoSpacing"/>
              <w:spacing w:before="100" w:beforeAutospacing="1" w:afterLines="40" w:after="96"/>
              <w:rPr>
                <w:sz w:val="18"/>
              </w:rPr>
            </w:pPr>
            <w:r w:rsidRPr="004C25CD">
              <w:rPr>
                <w:sz w:val="18"/>
              </w:rPr>
              <w:t>5. Tech Addictions final project</w:t>
            </w:r>
          </w:p>
          <w:p w14:paraId="3724EB45" w14:textId="77777777" w:rsidR="00D94713" w:rsidRPr="004C25CD" w:rsidRDefault="00D94713" w:rsidP="00D94713">
            <w:pPr>
              <w:pStyle w:val="NoSpacing"/>
              <w:spacing w:before="100" w:beforeAutospacing="1" w:afterLines="40" w:after="96"/>
              <w:rPr>
                <w:sz w:val="18"/>
              </w:rPr>
            </w:pPr>
            <w:r w:rsidRPr="004C25CD">
              <w:rPr>
                <w:sz w:val="18"/>
              </w:rPr>
              <w:t>6. Emerging Media Ministry final project</w:t>
            </w:r>
          </w:p>
          <w:p w14:paraId="1E628F9C" w14:textId="77777777" w:rsidR="00D94713" w:rsidRPr="004C25CD" w:rsidRDefault="00D94713" w:rsidP="00D94713">
            <w:pPr>
              <w:pStyle w:val="NoSpacing"/>
              <w:spacing w:before="100" w:beforeAutospacing="1" w:afterLines="40" w:after="96"/>
              <w:rPr>
                <w:sz w:val="18"/>
              </w:rPr>
            </w:pPr>
            <w:r w:rsidRPr="004C25CD">
              <w:rPr>
                <w:sz w:val="18"/>
              </w:rPr>
              <w:t>7. Capstone Project</w:t>
            </w:r>
          </w:p>
          <w:p w14:paraId="462C0978" w14:textId="77777777" w:rsidR="00D94713" w:rsidRPr="004C25CD" w:rsidRDefault="00D94713" w:rsidP="00D94713">
            <w:pPr>
              <w:pStyle w:val="NoSpacing"/>
              <w:spacing w:before="100" w:beforeAutospacing="1" w:afterLines="40" w:after="96"/>
              <w:rPr>
                <w:sz w:val="18"/>
              </w:rPr>
            </w:pPr>
            <w:r w:rsidRPr="004C25CD">
              <w:rPr>
                <w:sz w:val="18"/>
              </w:rPr>
              <w:t>Job placement rate of graduates.</w:t>
            </w:r>
          </w:p>
        </w:tc>
        <w:tc>
          <w:tcPr>
            <w:tcW w:w="2152" w:type="dxa"/>
          </w:tcPr>
          <w:p w14:paraId="22742A78" w14:textId="6CFD3C96" w:rsidR="00D94713" w:rsidRPr="004C25CD" w:rsidRDefault="00233EE2" w:rsidP="00D94713">
            <w:pPr>
              <w:pStyle w:val="NoSpacing"/>
              <w:spacing w:before="100" w:beforeAutospacing="1" w:afterLines="40" w:after="96"/>
              <w:rPr>
                <w:sz w:val="18"/>
              </w:rPr>
            </w:pPr>
            <w:r w:rsidRPr="004C25CD">
              <w:rPr>
                <w:sz w:val="18"/>
              </w:rPr>
              <w:t>First year of program. No data available</w:t>
            </w:r>
          </w:p>
        </w:tc>
        <w:tc>
          <w:tcPr>
            <w:tcW w:w="2636" w:type="dxa"/>
          </w:tcPr>
          <w:p w14:paraId="5D8E0A52" w14:textId="77777777" w:rsidR="00D94713" w:rsidRPr="004C25CD" w:rsidRDefault="00D94713" w:rsidP="00D94713">
            <w:pPr>
              <w:pStyle w:val="NoSpacing"/>
              <w:spacing w:before="100" w:beforeAutospacing="1" w:afterLines="40" w:after="96"/>
              <w:rPr>
                <w:sz w:val="18"/>
              </w:rPr>
            </w:pPr>
          </w:p>
        </w:tc>
      </w:tr>
    </w:tbl>
    <w:p w14:paraId="76608328" w14:textId="77777777" w:rsidR="00D94713" w:rsidRPr="004C25CD" w:rsidRDefault="00D94713" w:rsidP="00D94713">
      <w:pPr>
        <w:spacing w:before="100" w:beforeAutospacing="1" w:afterLines="40" w:after="96" w:line="240" w:lineRule="auto"/>
        <w:sectPr w:rsidR="00D94713" w:rsidRPr="004C25CD" w:rsidSect="00065225">
          <w:pgSz w:w="15840" w:h="12240" w:orient="landscape"/>
          <w:pgMar w:top="1440" w:right="1440" w:bottom="1440" w:left="1440" w:header="720" w:footer="720" w:gutter="0"/>
          <w:pgNumType w:start="22"/>
          <w:cols w:space="720"/>
          <w:docGrid w:linePitch="360"/>
        </w:sectPr>
      </w:pPr>
      <w:r w:rsidRPr="004C25CD">
        <w:rPr>
          <w:b/>
        </w:rPr>
        <w:t>Table 4. Science, Technology and Ministry Master’s Program Five Column Model</w:t>
      </w:r>
      <w:r w:rsidRPr="004C25CD">
        <w:br w:type="page"/>
      </w:r>
      <w:r w:rsidRPr="004C25CD">
        <w:rPr>
          <w:noProof/>
        </w:rPr>
        <w:lastRenderedPageBreak/>
        <w:drawing>
          <wp:inline distT="0" distB="0" distL="0" distR="0" wp14:anchorId="4AC701CD" wp14:editId="4F9CF8D4">
            <wp:extent cx="8229600" cy="5044720"/>
            <wp:effectExtent l="0" t="0" r="0" b="3810"/>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9600" cy="5044720"/>
                    </a:xfrm>
                    <a:prstGeom prst="rect">
                      <a:avLst/>
                    </a:prstGeom>
                    <a:noFill/>
                    <a:extLst/>
                  </pic:spPr>
                </pic:pic>
              </a:graphicData>
            </a:graphic>
          </wp:inline>
        </w:drawing>
      </w:r>
      <w:r w:rsidRPr="004C25CD">
        <w:rPr>
          <w:b/>
        </w:rPr>
        <w:t xml:space="preserve"> Table 5. Mapping CLOs and PLOs for Science, Technology and Ministry Master’s Program</w:t>
      </w:r>
    </w:p>
    <w:p w14:paraId="6F949548" w14:textId="2A13078C" w:rsidR="00D94713" w:rsidRPr="004C25CD" w:rsidRDefault="00F86224" w:rsidP="00F86224">
      <w:pPr>
        <w:pStyle w:val="Heading1"/>
      </w:pPr>
      <w:bookmarkStart w:id="43" w:name="_Toc359332086"/>
      <w:bookmarkStart w:id="44" w:name="_Toc404776752"/>
      <w:r w:rsidRPr="004C25CD">
        <w:lastRenderedPageBreak/>
        <w:t>IV</w:t>
      </w:r>
      <w:r w:rsidR="00D94713" w:rsidRPr="004C25CD">
        <w:t>. Conclusion: Attainability of Mission, Goals and Objectives</w:t>
      </w:r>
      <w:bookmarkEnd w:id="43"/>
      <w:bookmarkEnd w:id="44"/>
    </w:p>
    <w:p w14:paraId="322FDFD2" w14:textId="77777777" w:rsidR="00D94713" w:rsidRPr="004C25CD" w:rsidRDefault="00D94713" w:rsidP="00D94713">
      <w:pPr>
        <w:spacing w:before="100" w:beforeAutospacing="1" w:afterLines="40" w:after="96" w:line="240" w:lineRule="auto"/>
        <w:ind w:firstLine="0"/>
      </w:pPr>
      <w:r w:rsidRPr="004C25CD">
        <w:tab/>
        <w:t>We recognize that assessment is an ongoing process of improvement. Our assessment process is being led by our President with the full support of the organization</w:t>
      </w:r>
      <w:r w:rsidR="00065225" w:rsidRPr="004C25CD">
        <w:t xml:space="preserve">. </w:t>
      </w:r>
      <w:r w:rsidRPr="004C25CD">
        <w:t xml:space="preserve">Because of this support, it will be much more likely to succeed. </w:t>
      </w:r>
    </w:p>
    <w:p w14:paraId="71AA4E15" w14:textId="77777777" w:rsidR="00D94713" w:rsidRPr="004C25CD" w:rsidRDefault="00D94713" w:rsidP="00D94713">
      <w:pPr>
        <w:spacing w:before="100" w:beforeAutospacing="1" w:afterLines="40" w:after="96" w:line="240" w:lineRule="auto"/>
      </w:pPr>
      <w:r w:rsidRPr="004C25CD">
        <w:t xml:space="preserve">We believe that this plan has shown these goals and objectives fit within our mission are appropriate to our stage in organizational development. The parent organization of City Vision, TechMission, has made the growth of City Vision its top priority. TechMission has strategically deprioritized previous efforts of our organization including ending our AmeriCorps program, and has integrated other efforts of the organization into the strategy of City Vision. Our President is completing his Doctorate in Organizational Transformation with a focus on higher education in an effort to expand our leadership capacity to implement these initiatives. </w:t>
      </w:r>
    </w:p>
    <w:p w14:paraId="2D8270D1" w14:textId="77777777" w:rsidR="00D94713" w:rsidRPr="004C25CD" w:rsidRDefault="00D94713" w:rsidP="00D94713">
      <w:pPr>
        <w:spacing w:before="100" w:beforeAutospacing="1" w:afterLines="40" w:after="96" w:line="240" w:lineRule="auto"/>
      </w:pPr>
      <w:r w:rsidRPr="004C25CD">
        <w:t>In addition, we have allocated the resources and hired staff to achieve these goals and objectives. Our organization has been conducting assessment and strategic planning for over 10 years</w:t>
      </w:r>
      <w:r w:rsidR="00065225" w:rsidRPr="004C25CD">
        <w:t xml:space="preserve">. </w:t>
      </w:r>
      <w:r w:rsidRPr="004C25CD">
        <w:t>In addition to our history of meeting goals in City Vision, TechMission has managed many multi-million dollar government grants through AmeriCorps, the US Department of Health and Human Services, US Department of Justice and US Department of Education that follow a similar outcomes assessment model to higher education</w:t>
      </w:r>
      <w:r w:rsidR="00065225" w:rsidRPr="004C25CD">
        <w:t xml:space="preserve">. </w:t>
      </w:r>
      <w:r w:rsidRPr="004C25CD">
        <w:t>We has had a history of meeting more than 80% of our goals and objectives both in our strategic plan, assessment plans and in other programs with major government grants. We believe that this history demonstrates our ability to accurately assess our capabilities and meet our goals and objectives. We will continue to update this assessment plan and our strategic plan each year, and expect that it will be instrumental to the improvement of our organization.</w:t>
      </w:r>
    </w:p>
    <w:p w14:paraId="002EDF11" w14:textId="77777777" w:rsidR="00D94713" w:rsidRPr="004C25CD" w:rsidRDefault="00D94713">
      <w:pPr>
        <w:spacing w:after="200" w:line="276" w:lineRule="auto"/>
        <w:ind w:firstLine="0"/>
        <w:rPr>
          <w:rFonts w:asciiTheme="majorHAnsi" w:eastAsiaTheme="majorEastAsia" w:hAnsiTheme="majorHAnsi" w:cstheme="majorBidi"/>
          <w:color w:val="365F91" w:themeColor="accent1" w:themeShade="BF"/>
          <w:sz w:val="32"/>
          <w:szCs w:val="32"/>
        </w:rPr>
      </w:pPr>
      <w:r w:rsidRPr="004C25CD">
        <w:br w:type="page"/>
      </w:r>
    </w:p>
    <w:p w14:paraId="21303A30" w14:textId="77777777" w:rsidR="00080284" w:rsidRPr="004C25CD" w:rsidRDefault="00F57394" w:rsidP="00D94713">
      <w:pPr>
        <w:pStyle w:val="Heading1"/>
        <w:spacing w:before="100" w:beforeAutospacing="1" w:afterLines="40" w:after="96" w:line="240" w:lineRule="auto"/>
      </w:pPr>
      <w:bookmarkStart w:id="45" w:name="_Toc404776753"/>
      <w:r w:rsidRPr="004C25CD">
        <w:lastRenderedPageBreak/>
        <w:t>Bibliography</w:t>
      </w:r>
      <w:bookmarkEnd w:id="45"/>
    </w:p>
    <w:p w14:paraId="523500F4" w14:textId="77777777" w:rsidR="00080284" w:rsidRPr="004C25CD" w:rsidRDefault="00080284" w:rsidP="00D94713">
      <w:pPr>
        <w:spacing w:before="100" w:beforeAutospacing="1" w:afterLines="40" w:after="96" w:line="240" w:lineRule="auto"/>
      </w:pPr>
      <w:r w:rsidRPr="004C25CD">
        <w:t>Brafman, O., &amp; Beckstrom, R. A. (2008). The Starfish and the Spider: The Unstoppable Power of Leaderless Organizations (Reprint.). Portfolio Trade.</w:t>
      </w:r>
      <w:r w:rsidR="00BE620F" w:rsidRPr="004C25CD">
        <w:t xml:space="preserve"> 240 p.</w:t>
      </w:r>
    </w:p>
    <w:p w14:paraId="56727DBC" w14:textId="77777777" w:rsidR="00080284" w:rsidRPr="004C25CD" w:rsidRDefault="00F57394" w:rsidP="00D94713">
      <w:pPr>
        <w:spacing w:before="100" w:beforeAutospacing="1" w:afterLines="40" w:after="96" w:line="240" w:lineRule="auto"/>
      </w:pPr>
      <w:r w:rsidRPr="004C25CD">
        <w:t xml:space="preserve">Burton, R. M., Obel, B., &amp; DeSanctis, G. (2011). </w:t>
      </w:r>
      <w:r w:rsidRPr="004C25CD">
        <w:rPr>
          <w:i/>
          <w:iCs/>
        </w:rPr>
        <w:t>Organizational Design: A Step-by-Step Approach</w:t>
      </w:r>
      <w:r w:rsidRPr="004C25CD">
        <w:t xml:space="preserve"> (2nd ed.). Cambridge University Press. 272 p.</w:t>
      </w:r>
    </w:p>
    <w:p w14:paraId="014E811F" w14:textId="77777777" w:rsidR="000B0763" w:rsidRPr="004C25CD" w:rsidRDefault="000B0763" w:rsidP="00D94713">
      <w:pPr>
        <w:spacing w:before="100" w:beforeAutospacing="1" w:afterLines="40" w:after="96" w:line="240" w:lineRule="auto"/>
      </w:pPr>
      <w:r w:rsidRPr="004C25CD">
        <w:t xml:space="preserve">Fitzpatrick, J. L., Sanders, J. R., &amp; Worthen, B. R. (2010). </w:t>
      </w:r>
      <w:r w:rsidRPr="004C25CD">
        <w:rPr>
          <w:i/>
          <w:iCs/>
        </w:rPr>
        <w:t>Program Evaluation: Alternative Approaches and Practical Guidelines</w:t>
      </w:r>
      <w:r w:rsidRPr="004C25CD">
        <w:t xml:space="preserve"> (4th ed.). Pearson.</w:t>
      </w:r>
    </w:p>
    <w:p w14:paraId="3BBC4459" w14:textId="77777777" w:rsidR="00AB4ADF" w:rsidRPr="004C25CD" w:rsidRDefault="00AB4ADF" w:rsidP="00D94713">
      <w:pPr>
        <w:spacing w:before="100" w:beforeAutospacing="1" w:afterLines="40" w:after="96" w:line="240" w:lineRule="auto"/>
      </w:pPr>
      <w:r w:rsidRPr="004C25CD">
        <w:t>Immordino, &amp; M, K. (2012). Organizational Assessment and Improvement in the Public Sector. CRC Press. 248 p.</w:t>
      </w:r>
    </w:p>
    <w:p w14:paraId="4096EC1D" w14:textId="77777777" w:rsidR="00AB4ADF" w:rsidRPr="004C25CD" w:rsidRDefault="00AB4ADF" w:rsidP="00D94713">
      <w:pPr>
        <w:spacing w:before="100" w:beforeAutospacing="1" w:afterLines="40" w:after="96" w:line="240" w:lineRule="auto"/>
      </w:pPr>
      <w:r w:rsidRPr="004C25CD">
        <w:t xml:space="preserve">Levinson, H. (2002). </w:t>
      </w:r>
      <w:r w:rsidRPr="004C25CD">
        <w:rPr>
          <w:i/>
          <w:iCs/>
        </w:rPr>
        <w:t>Organizational Assessment: A Step-By-Step Guide to Effective Consulting</w:t>
      </w:r>
      <w:r w:rsidRPr="004C25CD">
        <w:t xml:space="preserve"> (1st ed.). American Psychological Association (APA).</w:t>
      </w:r>
    </w:p>
    <w:p w14:paraId="78ECFB69" w14:textId="77777777" w:rsidR="00F57394" w:rsidRPr="004C25CD" w:rsidRDefault="00F57394" w:rsidP="00D94713">
      <w:pPr>
        <w:spacing w:before="100" w:beforeAutospacing="1" w:afterLines="40" w:after="96" w:line="240" w:lineRule="auto"/>
      </w:pPr>
      <w:r w:rsidRPr="004C25CD">
        <w:t xml:space="preserve">Meadows, D. H. (2008). </w:t>
      </w:r>
      <w:r w:rsidRPr="004C25CD">
        <w:rPr>
          <w:i/>
          <w:iCs/>
        </w:rPr>
        <w:t>Thinking in Systems: A Primer</w:t>
      </w:r>
      <w:r w:rsidRPr="004C25CD">
        <w:t>. Chelsea Green Publishing. 240 p.</w:t>
      </w:r>
    </w:p>
    <w:p w14:paraId="3675D40C" w14:textId="77777777" w:rsidR="00F57394" w:rsidRPr="004C25CD" w:rsidRDefault="00F57394" w:rsidP="00D94713">
      <w:pPr>
        <w:spacing w:before="100" w:beforeAutospacing="1" w:afterLines="40" w:after="96" w:line="240" w:lineRule="auto"/>
      </w:pPr>
      <w:r w:rsidRPr="004C25CD">
        <w:t>Nichols, J. O., &amp; Nichols, K. W. (2005). A Road Map for Improvement of Student Learning And Support Services Through Assessment. Agathon Pr. 352 p.</w:t>
      </w:r>
    </w:p>
    <w:p w14:paraId="61548F39" w14:textId="77777777" w:rsidR="00F57394" w:rsidRPr="004C25CD" w:rsidRDefault="00F57394" w:rsidP="00D94713">
      <w:pPr>
        <w:spacing w:before="100" w:beforeAutospacing="1" w:afterLines="40" w:after="96" w:line="240" w:lineRule="auto"/>
      </w:pPr>
      <w:r w:rsidRPr="004C25CD">
        <w:t>Senge, P. M. (2006). The Fifth Discipline: The Art &amp; Practice of The Learning Organization (Revised &amp; Updated.). Doubleday. 445 p.</w:t>
      </w:r>
    </w:p>
    <w:p w14:paraId="040766C3" w14:textId="77777777" w:rsidR="00AB4ADF" w:rsidRPr="004C25CD" w:rsidRDefault="00AB4ADF" w:rsidP="00D94713">
      <w:pPr>
        <w:spacing w:before="100" w:beforeAutospacing="1" w:afterLines="40" w:after="96" w:line="240" w:lineRule="auto"/>
      </w:pPr>
      <w:r w:rsidRPr="004C25CD">
        <w:t>Steinke, P. L. (2006). How Your Church Family Works: Understanding Congregations as Emotional Systems. The Alban Institute.</w:t>
      </w:r>
      <w:r w:rsidR="00BE620F" w:rsidRPr="004C25CD">
        <w:t xml:space="preserve"> 146 p.</w:t>
      </w:r>
    </w:p>
    <w:p w14:paraId="2AFDED48" w14:textId="77777777" w:rsidR="00F57394" w:rsidRPr="00706832" w:rsidRDefault="00F57394" w:rsidP="00D94713">
      <w:pPr>
        <w:spacing w:before="100" w:beforeAutospacing="1" w:afterLines="40" w:after="96" w:line="240" w:lineRule="auto"/>
      </w:pPr>
      <w:r w:rsidRPr="004C25CD">
        <w:t xml:space="preserve">Wiggins, G., &amp; McTighe, J. (2005). </w:t>
      </w:r>
      <w:r w:rsidRPr="004C25CD">
        <w:rPr>
          <w:i/>
          <w:iCs/>
        </w:rPr>
        <w:t>Understanding by Design, Expanded 2nd Edition</w:t>
      </w:r>
      <w:r w:rsidRPr="004C25CD">
        <w:t xml:space="preserve"> (Expanded 2nd.). Pearson. 384 p.</w:t>
      </w:r>
    </w:p>
    <w:sectPr w:rsidR="00F57394" w:rsidRPr="00706832" w:rsidSect="00065225">
      <w:pgSz w:w="12240" w:h="15840"/>
      <w:pgMar w:top="1440" w:right="1440" w:bottom="1440" w:left="1440" w:header="720" w:footer="720" w:gutter="0"/>
      <w:pgNumType w:start="2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260F1" w14:textId="77777777" w:rsidR="00C33171" w:rsidRDefault="00C33171" w:rsidP="00BE3059">
      <w:r>
        <w:separator/>
      </w:r>
    </w:p>
    <w:p w14:paraId="22BDCC61" w14:textId="77777777" w:rsidR="00C33171" w:rsidRDefault="00C33171" w:rsidP="00BE3059"/>
  </w:endnote>
  <w:endnote w:type="continuationSeparator" w:id="0">
    <w:p w14:paraId="1A14B077" w14:textId="77777777" w:rsidR="00C33171" w:rsidRDefault="00C33171" w:rsidP="00BE3059">
      <w:r>
        <w:continuationSeparator/>
      </w:r>
    </w:p>
    <w:p w14:paraId="26C282C0" w14:textId="77777777" w:rsidR="00C33171" w:rsidRDefault="00C33171" w:rsidP="00BE3059"/>
  </w:endnote>
  <w:endnote w:type="continuationNotice" w:id="1">
    <w:p w14:paraId="28896156" w14:textId="77777777" w:rsidR="00C33171" w:rsidRDefault="00C3317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2370857"/>
      <w:docPartObj>
        <w:docPartGallery w:val="Page Numbers (Bottom of Page)"/>
        <w:docPartUnique/>
      </w:docPartObj>
    </w:sdtPr>
    <w:sdtEndPr>
      <w:rPr>
        <w:noProof/>
      </w:rPr>
    </w:sdtEndPr>
    <w:sdtContent>
      <w:p w14:paraId="3F2FE924" w14:textId="77777777" w:rsidR="00CB0ECD" w:rsidRDefault="00CB0ECD" w:rsidP="00DA6149">
        <w:pPr>
          <w:pStyle w:val="Footer"/>
          <w:jc w:val="center"/>
        </w:pPr>
        <w:r>
          <w:fldChar w:fldCharType="begin"/>
        </w:r>
        <w:r>
          <w:instrText xml:space="preserve"> PAGE   \* MERGEFORMAT </w:instrText>
        </w:r>
        <w:r>
          <w:fldChar w:fldCharType="separate"/>
        </w:r>
        <w:r w:rsidR="00E81F90">
          <w:rPr>
            <w:noProof/>
          </w:rPr>
          <w:t>1</w:t>
        </w:r>
        <w:r>
          <w:rPr>
            <w:noProof/>
          </w:rPr>
          <w:fldChar w:fldCharType="end"/>
        </w:r>
      </w:p>
    </w:sdtContent>
  </w:sdt>
  <w:p w14:paraId="2C0FF228" w14:textId="77777777" w:rsidR="00CB0ECD" w:rsidRDefault="00CB0ECD" w:rsidP="00BE30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2986611"/>
      <w:docPartObj>
        <w:docPartGallery w:val="Page Numbers (Bottom of Page)"/>
        <w:docPartUnique/>
      </w:docPartObj>
    </w:sdtPr>
    <w:sdtEndPr>
      <w:rPr>
        <w:noProof/>
      </w:rPr>
    </w:sdtEndPr>
    <w:sdtContent>
      <w:p w14:paraId="252A969D" w14:textId="77777777" w:rsidR="00CB0ECD" w:rsidRDefault="00CB0ECD" w:rsidP="00DA6149">
        <w:pPr>
          <w:pStyle w:val="Footer"/>
          <w:jc w:val="center"/>
        </w:pPr>
        <w:r>
          <w:fldChar w:fldCharType="begin"/>
        </w:r>
        <w:r>
          <w:instrText xml:space="preserve"> PAGE   \* MERGEFORMAT </w:instrText>
        </w:r>
        <w:r>
          <w:fldChar w:fldCharType="separate"/>
        </w:r>
        <w:r w:rsidR="00E81F90">
          <w:rPr>
            <w:noProof/>
          </w:rPr>
          <w:t>25</w:t>
        </w:r>
        <w:r>
          <w:rPr>
            <w:noProof/>
          </w:rPr>
          <w:fldChar w:fldCharType="end"/>
        </w:r>
      </w:p>
    </w:sdtContent>
  </w:sdt>
  <w:p w14:paraId="6DE0CDCA" w14:textId="77777777" w:rsidR="00CB0ECD" w:rsidRDefault="00CB0ECD" w:rsidP="00BE30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E2B30" w14:textId="77777777" w:rsidR="00C33171" w:rsidRDefault="00C33171" w:rsidP="00BE3059">
      <w:r>
        <w:separator/>
      </w:r>
    </w:p>
    <w:p w14:paraId="108BB91E" w14:textId="77777777" w:rsidR="00C33171" w:rsidRDefault="00C33171" w:rsidP="00BE3059"/>
  </w:footnote>
  <w:footnote w:type="continuationSeparator" w:id="0">
    <w:p w14:paraId="28A56FD8" w14:textId="77777777" w:rsidR="00C33171" w:rsidRDefault="00C33171" w:rsidP="00BE3059">
      <w:r>
        <w:continuationSeparator/>
      </w:r>
    </w:p>
    <w:p w14:paraId="6DC07906" w14:textId="77777777" w:rsidR="00C33171" w:rsidRDefault="00C33171" w:rsidP="00BE3059"/>
  </w:footnote>
  <w:footnote w:type="continuationNotice" w:id="1">
    <w:p w14:paraId="08AF53BC" w14:textId="77777777" w:rsidR="00C33171" w:rsidRDefault="00C33171">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C7C01"/>
    <w:multiLevelType w:val="hybridMultilevel"/>
    <w:tmpl w:val="63B46808"/>
    <w:lvl w:ilvl="0" w:tplc="D9BA74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397606"/>
    <w:multiLevelType w:val="hybridMultilevel"/>
    <w:tmpl w:val="CD4C57EA"/>
    <w:lvl w:ilvl="0" w:tplc="0D9C68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AC706A"/>
    <w:multiLevelType w:val="hybridMultilevel"/>
    <w:tmpl w:val="A73AD1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B715F8"/>
    <w:multiLevelType w:val="hybridMultilevel"/>
    <w:tmpl w:val="19285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0851BE"/>
    <w:multiLevelType w:val="hybridMultilevel"/>
    <w:tmpl w:val="4B7E7972"/>
    <w:lvl w:ilvl="0" w:tplc="0D9C68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B375AF"/>
    <w:multiLevelType w:val="hybridMultilevel"/>
    <w:tmpl w:val="8578D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9778F"/>
    <w:multiLevelType w:val="hybridMultilevel"/>
    <w:tmpl w:val="18967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A47FA7"/>
    <w:multiLevelType w:val="hybridMultilevel"/>
    <w:tmpl w:val="6D909F2E"/>
    <w:lvl w:ilvl="0" w:tplc="48A66E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B25F17"/>
    <w:multiLevelType w:val="hybridMultilevel"/>
    <w:tmpl w:val="660AFC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B4C607F"/>
    <w:multiLevelType w:val="hybridMultilevel"/>
    <w:tmpl w:val="33DA9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C4A021E"/>
    <w:multiLevelType w:val="hybridMultilevel"/>
    <w:tmpl w:val="BBC27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1601CB"/>
    <w:multiLevelType w:val="hybridMultilevel"/>
    <w:tmpl w:val="F4BA1290"/>
    <w:lvl w:ilvl="0" w:tplc="F2FC2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630283"/>
    <w:multiLevelType w:val="hybridMultilevel"/>
    <w:tmpl w:val="A6A459B8"/>
    <w:lvl w:ilvl="0" w:tplc="5C9E750E">
      <w:start w:val="1"/>
      <w:numFmt w:val="lowerRoman"/>
      <w:lvlText w:val="%1."/>
      <w:lvlJc w:val="left"/>
      <w:pPr>
        <w:ind w:left="2160" w:hanging="360"/>
      </w:pPr>
      <w:rPr>
        <w:rFonts w:asciiTheme="majorHAnsi" w:eastAsiaTheme="majorEastAsia" w:hAnsiTheme="majorHAns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29A02290"/>
    <w:multiLevelType w:val="hybridMultilevel"/>
    <w:tmpl w:val="1438087E"/>
    <w:lvl w:ilvl="0" w:tplc="FCCA7F3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357C54"/>
    <w:multiLevelType w:val="hybridMultilevel"/>
    <w:tmpl w:val="0D221318"/>
    <w:lvl w:ilvl="0" w:tplc="0D9C68B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41031"/>
    <w:multiLevelType w:val="hybridMultilevel"/>
    <w:tmpl w:val="C346C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8F4FE4"/>
    <w:multiLevelType w:val="hybridMultilevel"/>
    <w:tmpl w:val="02643870"/>
    <w:lvl w:ilvl="0" w:tplc="78C828B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2E24E31"/>
    <w:multiLevelType w:val="hybridMultilevel"/>
    <w:tmpl w:val="D116F8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5EE1F7F"/>
    <w:multiLevelType w:val="hybridMultilevel"/>
    <w:tmpl w:val="32FC5108"/>
    <w:lvl w:ilvl="0" w:tplc="9B6ADA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F5296B"/>
    <w:multiLevelType w:val="hybridMultilevel"/>
    <w:tmpl w:val="63AE8170"/>
    <w:lvl w:ilvl="0" w:tplc="ABE28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8467D6"/>
    <w:multiLevelType w:val="hybridMultilevel"/>
    <w:tmpl w:val="EACE6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CE7AB2"/>
    <w:multiLevelType w:val="hybridMultilevel"/>
    <w:tmpl w:val="83749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AB12913"/>
    <w:multiLevelType w:val="hybridMultilevel"/>
    <w:tmpl w:val="D5FCC978"/>
    <w:lvl w:ilvl="0" w:tplc="0D9C68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CAA4F23"/>
    <w:multiLevelType w:val="hybridMultilevel"/>
    <w:tmpl w:val="535E948E"/>
    <w:lvl w:ilvl="0" w:tplc="5C3CE78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nsid w:val="4D377907"/>
    <w:multiLevelType w:val="hybridMultilevel"/>
    <w:tmpl w:val="A7E0E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06483A"/>
    <w:multiLevelType w:val="hybridMultilevel"/>
    <w:tmpl w:val="50146D02"/>
    <w:lvl w:ilvl="0" w:tplc="56B24450">
      <w:start w:val="1"/>
      <w:numFmt w:val="bullet"/>
      <w:lvlText w:val=""/>
      <w:lvlJc w:val="left"/>
      <w:pPr>
        <w:tabs>
          <w:tab w:val="num" w:pos="720"/>
        </w:tabs>
        <w:ind w:left="720" w:hanging="360"/>
      </w:pPr>
      <w:rPr>
        <w:rFonts w:ascii="Wingdings 2" w:hAnsi="Wingdings 2" w:hint="default"/>
      </w:rPr>
    </w:lvl>
    <w:lvl w:ilvl="1" w:tplc="08CE0C76" w:tentative="1">
      <w:start w:val="1"/>
      <w:numFmt w:val="bullet"/>
      <w:lvlText w:val=""/>
      <w:lvlJc w:val="left"/>
      <w:pPr>
        <w:tabs>
          <w:tab w:val="num" w:pos="1440"/>
        </w:tabs>
        <w:ind w:left="1440" w:hanging="360"/>
      </w:pPr>
      <w:rPr>
        <w:rFonts w:ascii="Wingdings 2" w:hAnsi="Wingdings 2" w:hint="default"/>
      </w:rPr>
    </w:lvl>
    <w:lvl w:ilvl="2" w:tplc="844E210C" w:tentative="1">
      <w:start w:val="1"/>
      <w:numFmt w:val="bullet"/>
      <w:lvlText w:val=""/>
      <w:lvlJc w:val="left"/>
      <w:pPr>
        <w:tabs>
          <w:tab w:val="num" w:pos="2160"/>
        </w:tabs>
        <w:ind w:left="2160" w:hanging="360"/>
      </w:pPr>
      <w:rPr>
        <w:rFonts w:ascii="Wingdings 2" w:hAnsi="Wingdings 2" w:hint="default"/>
      </w:rPr>
    </w:lvl>
    <w:lvl w:ilvl="3" w:tplc="0C906B42" w:tentative="1">
      <w:start w:val="1"/>
      <w:numFmt w:val="bullet"/>
      <w:lvlText w:val=""/>
      <w:lvlJc w:val="left"/>
      <w:pPr>
        <w:tabs>
          <w:tab w:val="num" w:pos="2880"/>
        </w:tabs>
        <w:ind w:left="2880" w:hanging="360"/>
      </w:pPr>
      <w:rPr>
        <w:rFonts w:ascii="Wingdings 2" w:hAnsi="Wingdings 2" w:hint="default"/>
      </w:rPr>
    </w:lvl>
    <w:lvl w:ilvl="4" w:tplc="37FC22D4" w:tentative="1">
      <w:start w:val="1"/>
      <w:numFmt w:val="bullet"/>
      <w:lvlText w:val=""/>
      <w:lvlJc w:val="left"/>
      <w:pPr>
        <w:tabs>
          <w:tab w:val="num" w:pos="3600"/>
        </w:tabs>
        <w:ind w:left="3600" w:hanging="360"/>
      </w:pPr>
      <w:rPr>
        <w:rFonts w:ascii="Wingdings 2" w:hAnsi="Wingdings 2" w:hint="default"/>
      </w:rPr>
    </w:lvl>
    <w:lvl w:ilvl="5" w:tplc="9710E200" w:tentative="1">
      <w:start w:val="1"/>
      <w:numFmt w:val="bullet"/>
      <w:lvlText w:val=""/>
      <w:lvlJc w:val="left"/>
      <w:pPr>
        <w:tabs>
          <w:tab w:val="num" w:pos="4320"/>
        </w:tabs>
        <w:ind w:left="4320" w:hanging="360"/>
      </w:pPr>
      <w:rPr>
        <w:rFonts w:ascii="Wingdings 2" w:hAnsi="Wingdings 2" w:hint="default"/>
      </w:rPr>
    </w:lvl>
    <w:lvl w:ilvl="6" w:tplc="DC486846" w:tentative="1">
      <w:start w:val="1"/>
      <w:numFmt w:val="bullet"/>
      <w:lvlText w:val=""/>
      <w:lvlJc w:val="left"/>
      <w:pPr>
        <w:tabs>
          <w:tab w:val="num" w:pos="5040"/>
        </w:tabs>
        <w:ind w:left="5040" w:hanging="360"/>
      </w:pPr>
      <w:rPr>
        <w:rFonts w:ascii="Wingdings 2" w:hAnsi="Wingdings 2" w:hint="default"/>
      </w:rPr>
    </w:lvl>
    <w:lvl w:ilvl="7" w:tplc="B816978E" w:tentative="1">
      <w:start w:val="1"/>
      <w:numFmt w:val="bullet"/>
      <w:lvlText w:val=""/>
      <w:lvlJc w:val="left"/>
      <w:pPr>
        <w:tabs>
          <w:tab w:val="num" w:pos="5760"/>
        </w:tabs>
        <w:ind w:left="5760" w:hanging="360"/>
      </w:pPr>
      <w:rPr>
        <w:rFonts w:ascii="Wingdings 2" w:hAnsi="Wingdings 2" w:hint="default"/>
      </w:rPr>
    </w:lvl>
    <w:lvl w:ilvl="8" w:tplc="CEDC8478" w:tentative="1">
      <w:start w:val="1"/>
      <w:numFmt w:val="bullet"/>
      <w:lvlText w:val=""/>
      <w:lvlJc w:val="left"/>
      <w:pPr>
        <w:tabs>
          <w:tab w:val="num" w:pos="6480"/>
        </w:tabs>
        <w:ind w:left="6480" w:hanging="360"/>
      </w:pPr>
      <w:rPr>
        <w:rFonts w:ascii="Wingdings 2" w:hAnsi="Wingdings 2" w:hint="default"/>
      </w:rPr>
    </w:lvl>
  </w:abstractNum>
  <w:abstractNum w:abstractNumId="26">
    <w:nsid w:val="57784EDC"/>
    <w:multiLevelType w:val="hybridMultilevel"/>
    <w:tmpl w:val="A6A459B8"/>
    <w:lvl w:ilvl="0" w:tplc="5C9E750E">
      <w:start w:val="1"/>
      <w:numFmt w:val="lowerRoman"/>
      <w:lvlText w:val="%1."/>
      <w:lvlJc w:val="left"/>
      <w:pPr>
        <w:ind w:left="2160" w:hanging="360"/>
      </w:pPr>
      <w:rPr>
        <w:rFonts w:asciiTheme="majorHAnsi" w:eastAsiaTheme="majorEastAsia" w:hAnsiTheme="majorHAnsi" w:cstheme="maj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5A65308F"/>
    <w:multiLevelType w:val="hybridMultilevel"/>
    <w:tmpl w:val="92068BD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F8155D"/>
    <w:multiLevelType w:val="hybridMultilevel"/>
    <w:tmpl w:val="9A58A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6F58A1"/>
    <w:multiLevelType w:val="hybridMultilevel"/>
    <w:tmpl w:val="D682F184"/>
    <w:lvl w:ilvl="0" w:tplc="5C3CE7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0A145A3"/>
    <w:multiLevelType w:val="hybridMultilevel"/>
    <w:tmpl w:val="A49ECD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F26E06"/>
    <w:multiLevelType w:val="hybridMultilevel"/>
    <w:tmpl w:val="AE3CB714"/>
    <w:lvl w:ilvl="0" w:tplc="F612D2C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5583DFA"/>
    <w:multiLevelType w:val="hybridMultilevel"/>
    <w:tmpl w:val="B03A4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E71293A"/>
    <w:multiLevelType w:val="hybridMultilevel"/>
    <w:tmpl w:val="7EC26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F211111"/>
    <w:multiLevelType w:val="hybridMultilevel"/>
    <w:tmpl w:val="5ACA70A0"/>
    <w:lvl w:ilvl="0" w:tplc="1B3890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FFF5A69"/>
    <w:multiLevelType w:val="hybridMultilevel"/>
    <w:tmpl w:val="7E003BAE"/>
    <w:lvl w:ilvl="0" w:tplc="0AA26A9A">
      <w:start w:val="1"/>
      <w:numFmt w:val="bullet"/>
      <w:lvlText w:val=""/>
      <w:lvlJc w:val="left"/>
      <w:pPr>
        <w:tabs>
          <w:tab w:val="num" w:pos="720"/>
        </w:tabs>
        <w:ind w:left="720" w:hanging="360"/>
      </w:pPr>
      <w:rPr>
        <w:rFonts w:ascii="Wingdings 2" w:hAnsi="Wingdings 2" w:hint="default"/>
      </w:rPr>
    </w:lvl>
    <w:lvl w:ilvl="1" w:tplc="F9F28034" w:tentative="1">
      <w:start w:val="1"/>
      <w:numFmt w:val="bullet"/>
      <w:lvlText w:val=""/>
      <w:lvlJc w:val="left"/>
      <w:pPr>
        <w:tabs>
          <w:tab w:val="num" w:pos="1440"/>
        </w:tabs>
        <w:ind w:left="1440" w:hanging="360"/>
      </w:pPr>
      <w:rPr>
        <w:rFonts w:ascii="Wingdings 2" w:hAnsi="Wingdings 2" w:hint="default"/>
      </w:rPr>
    </w:lvl>
    <w:lvl w:ilvl="2" w:tplc="EA6A7826" w:tentative="1">
      <w:start w:val="1"/>
      <w:numFmt w:val="bullet"/>
      <w:lvlText w:val=""/>
      <w:lvlJc w:val="left"/>
      <w:pPr>
        <w:tabs>
          <w:tab w:val="num" w:pos="2160"/>
        </w:tabs>
        <w:ind w:left="2160" w:hanging="360"/>
      </w:pPr>
      <w:rPr>
        <w:rFonts w:ascii="Wingdings 2" w:hAnsi="Wingdings 2" w:hint="default"/>
      </w:rPr>
    </w:lvl>
    <w:lvl w:ilvl="3" w:tplc="C714E3BE" w:tentative="1">
      <w:start w:val="1"/>
      <w:numFmt w:val="bullet"/>
      <w:lvlText w:val=""/>
      <w:lvlJc w:val="left"/>
      <w:pPr>
        <w:tabs>
          <w:tab w:val="num" w:pos="2880"/>
        </w:tabs>
        <w:ind w:left="2880" w:hanging="360"/>
      </w:pPr>
      <w:rPr>
        <w:rFonts w:ascii="Wingdings 2" w:hAnsi="Wingdings 2" w:hint="default"/>
      </w:rPr>
    </w:lvl>
    <w:lvl w:ilvl="4" w:tplc="7770998A" w:tentative="1">
      <w:start w:val="1"/>
      <w:numFmt w:val="bullet"/>
      <w:lvlText w:val=""/>
      <w:lvlJc w:val="left"/>
      <w:pPr>
        <w:tabs>
          <w:tab w:val="num" w:pos="3600"/>
        </w:tabs>
        <w:ind w:left="3600" w:hanging="360"/>
      </w:pPr>
      <w:rPr>
        <w:rFonts w:ascii="Wingdings 2" w:hAnsi="Wingdings 2" w:hint="default"/>
      </w:rPr>
    </w:lvl>
    <w:lvl w:ilvl="5" w:tplc="F020C2B0" w:tentative="1">
      <w:start w:val="1"/>
      <w:numFmt w:val="bullet"/>
      <w:lvlText w:val=""/>
      <w:lvlJc w:val="left"/>
      <w:pPr>
        <w:tabs>
          <w:tab w:val="num" w:pos="4320"/>
        </w:tabs>
        <w:ind w:left="4320" w:hanging="360"/>
      </w:pPr>
      <w:rPr>
        <w:rFonts w:ascii="Wingdings 2" w:hAnsi="Wingdings 2" w:hint="default"/>
      </w:rPr>
    </w:lvl>
    <w:lvl w:ilvl="6" w:tplc="856CE69E" w:tentative="1">
      <w:start w:val="1"/>
      <w:numFmt w:val="bullet"/>
      <w:lvlText w:val=""/>
      <w:lvlJc w:val="left"/>
      <w:pPr>
        <w:tabs>
          <w:tab w:val="num" w:pos="5040"/>
        </w:tabs>
        <w:ind w:left="5040" w:hanging="360"/>
      </w:pPr>
      <w:rPr>
        <w:rFonts w:ascii="Wingdings 2" w:hAnsi="Wingdings 2" w:hint="default"/>
      </w:rPr>
    </w:lvl>
    <w:lvl w:ilvl="7" w:tplc="E08264EA" w:tentative="1">
      <w:start w:val="1"/>
      <w:numFmt w:val="bullet"/>
      <w:lvlText w:val=""/>
      <w:lvlJc w:val="left"/>
      <w:pPr>
        <w:tabs>
          <w:tab w:val="num" w:pos="5760"/>
        </w:tabs>
        <w:ind w:left="5760" w:hanging="360"/>
      </w:pPr>
      <w:rPr>
        <w:rFonts w:ascii="Wingdings 2" w:hAnsi="Wingdings 2" w:hint="default"/>
      </w:rPr>
    </w:lvl>
    <w:lvl w:ilvl="8" w:tplc="D9A88750" w:tentative="1">
      <w:start w:val="1"/>
      <w:numFmt w:val="bullet"/>
      <w:lvlText w:val=""/>
      <w:lvlJc w:val="left"/>
      <w:pPr>
        <w:tabs>
          <w:tab w:val="num" w:pos="6480"/>
        </w:tabs>
        <w:ind w:left="6480" w:hanging="360"/>
      </w:pPr>
      <w:rPr>
        <w:rFonts w:ascii="Wingdings 2" w:hAnsi="Wingdings 2" w:hint="default"/>
      </w:rPr>
    </w:lvl>
  </w:abstractNum>
  <w:abstractNum w:abstractNumId="36">
    <w:nsid w:val="732C2F22"/>
    <w:multiLevelType w:val="hybridMultilevel"/>
    <w:tmpl w:val="53C4F8A8"/>
    <w:lvl w:ilvl="0" w:tplc="645ED0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AE7E60"/>
    <w:multiLevelType w:val="hybridMultilevel"/>
    <w:tmpl w:val="E60E64AE"/>
    <w:lvl w:ilvl="0" w:tplc="D7E4D0F8">
      <w:start w:val="1"/>
      <w:numFmt w:val="bullet"/>
      <w:lvlText w:val=""/>
      <w:lvlJc w:val="left"/>
      <w:pPr>
        <w:tabs>
          <w:tab w:val="num" w:pos="720"/>
        </w:tabs>
        <w:ind w:left="720" w:hanging="360"/>
      </w:pPr>
      <w:rPr>
        <w:rFonts w:ascii="Wingdings 2" w:hAnsi="Wingdings 2" w:hint="default"/>
      </w:rPr>
    </w:lvl>
    <w:lvl w:ilvl="1" w:tplc="5E6E022E" w:tentative="1">
      <w:start w:val="1"/>
      <w:numFmt w:val="bullet"/>
      <w:lvlText w:val=""/>
      <w:lvlJc w:val="left"/>
      <w:pPr>
        <w:tabs>
          <w:tab w:val="num" w:pos="1440"/>
        </w:tabs>
        <w:ind w:left="1440" w:hanging="360"/>
      </w:pPr>
      <w:rPr>
        <w:rFonts w:ascii="Wingdings 2" w:hAnsi="Wingdings 2" w:hint="default"/>
      </w:rPr>
    </w:lvl>
    <w:lvl w:ilvl="2" w:tplc="17AA4F62" w:tentative="1">
      <w:start w:val="1"/>
      <w:numFmt w:val="bullet"/>
      <w:lvlText w:val=""/>
      <w:lvlJc w:val="left"/>
      <w:pPr>
        <w:tabs>
          <w:tab w:val="num" w:pos="2160"/>
        </w:tabs>
        <w:ind w:left="2160" w:hanging="360"/>
      </w:pPr>
      <w:rPr>
        <w:rFonts w:ascii="Wingdings 2" w:hAnsi="Wingdings 2" w:hint="default"/>
      </w:rPr>
    </w:lvl>
    <w:lvl w:ilvl="3" w:tplc="BD7A9A88" w:tentative="1">
      <w:start w:val="1"/>
      <w:numFmt w:val="bullet"/>
      <w:lvlText w:val=""/>
      <w:lvlJc w:val="left"/>
      <w:pPr>
        <w:tabs>
          <w:tab w:val="num" w:pos="2880"/>
        </w:tabs>
        <w:ind w:left="2880" w:hanging="360"/>
      </w:pPr>
      <w:rPr>
        <w:rFonts w:ascii="Wingdings 2" w:hAnsi="Wingdings 2" w:hint="default"/>
      </w:rPr>
    </w:lvl>
    <w:lvl w:ilvl="4" w:tplc="02689A40" w:tentative="1">
      <w:start w:val="1"/>
      <w:numFmt w:val="bullet"/>
      <w:lvlText w:val=""/>
      <w:lvlJc w:val="left"/>
      <w:pPr>
        <w:tabs>
          <w:tab w:val="num" w:pos="3600"/>
        </w:tabs>
        <w:ind w:left="3600" w:hanging="360"/>
      </w:pPr>
      <w:rPr>
        <w:rFonts w:ascii="Wingdings 2" w:hAnsi="Wingdings 2" w:hint="default"/>
      </w:rPr>
    </w:lvl>
    <w:lvl w:ilvl="5" w:tplc="0C3A8D1A" w:tentative="1">
      <w:start w:val="1"/>
      <w:numFmt w:val="bullet"/>
      <w:lvlText w:val=""/>
      <w:lvlJc w:val="left"/>
      <w:pPr>
        <w:tabs>
          <w:tab w:val="num" w:pos="4320"/>
        </w:tabs>
        <w:ind w:left="4320" w:hanging="360"/>
      </w:pPr>
      <w:rPr>
        <w:rFonts w:ascii="Wingdings 2" w:hAnsi="Wingdings 2" w:hint="default"/>
      </w:rPr>
    </w:lvl>
    <w:lvl w:ilvl="6" w:tplc="80B4F498" w:tentative="1">
      <w:start w:val="1"/>
      <w:numFmt w:val="bullet"/>
      <w:lvlText w:val=""/>
      <w:lvlJc w:val="left"/>
      <w:pPr>
        <w:tabs>
          <w:tab w:val="num" w:pos="5040"/>
        </w:tabs>
        <w:ind w:left="5040" w:hanging="360"/>
      </w:pPr>
      <w:rPr>
        <w:rFonts w:ascii="Wingdings 2" w:hAnsi="Wingdings 2" w:hint="default"/>
      </w:rPr>
    </w:lvl>
    <w:lvl w:ilvl="7" w:tplc="FFE45E98" w:tentative="1">
      <w:start w:val="1"/>
      <w:numFmt w:val="bullet"/>
      <w:lvlText w:val=""/>
      <w:lvlJc w:val="left"/>
      <w:pPr>
        <w:tabs>
          <w:tab w:val="num" w:pos="5760"/>
        </w:tabs>
        <w:ind w:left="5760" w:hanging="360"/>
      </w:pPr>
      <w:rPr>
        <w:rFonts w:ascii="Wingdings 2" w:hAnsi="Wingdings 2" w:hint="default"/>
      </w:rPr>
    </w:lvl>
    <w:lvl w:ilvl="8" w:tplc="553433B8" w:tentative="1">
      <w:start w:val="1"/>
      <w:numFmt w:val="bullet"/>
      <w:lvlText w:val=""/>
      <w:lvlJc w:val="left"/>
      <w:pPr>
        <w:tabs>
          <w:tab w:val="num" w:pos="6480"/>
        </w:tabs>
        <w:ind w:left="6480" w:hanging="360"/>
      </w:pPr>
      <w:rPr>
        <w:rFonts w:ascii="Wingdings 2" w:hAnsi="Wingdings 2" w:hint="default"/>
      </w:rPr>
    </w:lvl>
  </w:abstractNum>
  <w:abstractNum w:abstractNumId="38">
    <w:nsid w:val="763F2909"/>
    <w:multiLevelType w:val="hybridMultilevel"/>
    <w:tmpl w:val="1A52370A"/>
    <w:lvl w:ilvl="0" w:tplc="68922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6B4318F"/>
    <w:multiLevelType w:val="hybridMultilevel"/>
    <w:tmpl w:val="86BED1CA"/>
    <w:lvl w:ilvl="0" w:tplc="96EEB4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2B06E9"/>
    <w:multiLevelType w:val="hybridMultilevel"/>
    <w:tmpl w:val="6F489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E1D6C5E"/>
    <w:multiLevelType w:val="hybridMultilevel"/>
    <w:tmpl w:val="830624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30"/>
  </w:num>
  <w:num w:numId="3">
    <w:abstractNumId w:val="7"/>
  </w:num>
  <w:num w:numId="4">
    <w:abstractNumId w:val="21"/>
  </w:num>
  <w:num w:numId="5">
    <w:abstractNumId w:val="6"/>
  </w:num>
  <w:num w:numId="6">
    <w:abstractNumId w:val="33"/>
  </w:num>
  <w:num w:numId="7">
    <w:abstractNumId w:val="2"/>
  </w:num>
  <w:num w:numId="8">
    <w:abstractNumId w:val="40"/>
  </w:num>
  <w:num w:numId="9">
    <w:abstractNumId w:val="3"/>
  </w:num>
  <w:num w:numId="10">
    <w:abstractNumId w:val="8"/>
  </w:num>
  <w:num w:numId="11">
    <w:abstractNumId w:val="41"/>
  </w:num>
  <w:num w:numId="12">
    <w:abstractNumId w:val="36"/>
  </w:num>
  <w:num w:numId="13">
    <w:abstractNumId w:val="34"/>
  </w:num>
  <w:num w:numId="14">
    <w:abstractNumId w:val="1"/>
  </w:num>
  <w:num w:numId="15">
    <w:abstractNumId w:val="12"/>
  </w:num>
  <w:num w:numId="16">
    <w:abstractNumId w:val="16"/>
  </w:num>
  <w:num w:numId="17">
    <w:abstractNumId w:val="26"/>
  </w:num>
  <w:num w:numId="18">
    <w:abstractNumId w:val="9"/>
  </w:num>
  <w:num w:numId="19">
    <w:abstractNumId w:val="32"/>
  </w:num>
  <w:num w:numId="20">
    <w:abstractNumId w:val="31"/>
  </w:num>
  <w:num w:numId="21">
    <w:abstractNumId w:val="18"/>
  </w:num>
  <w:num w:numId="22">
    <w:abstractNumId w:val="15"/>
  </w:num>
  <w:num w:numId="23">
    <w:abstractNumId w:val="10"/>
  </w:num>
  <w:num w:numId="24">
    <w:abstractNumId w:val="28"/>
  </w:num>
  <w:num w:numId="25">
    <w:abstractNumId w:val="17"/>
  </w:num>
  <w:num w:numId="26">
    <w:abstractNumId w:val="24"/>
  </w:num>
  <w:num w:numId="27">
    <w:abstractNumId w:val="38"/>
  </w:num>
  <w:num w:numId="28">
    <w:abstractNumId w:val="27"/>
  </w:num>
  <w:num w:numId="29">
    <w:abstractNumId w:val="11"/>
  </w:num>
  <w:num w:numId="30">
    <w:abstractNumId w:val="19"/>
  </w:num>
  <w:num w:numId="31">
    <w:abstractNumId w:val="20"/>
  </w:num>
  <w:num w:numId="32">
    <w:abstractNumId w:val="13"/>
  </w:num>
  <w:num w:numId="33">
    <w:abstractNumId w:val="0"/>
  </w:num>
  <w:num w:numId="34">
    <w:abstractNumId w:val="37"/>
  </w:num>
  <w:num w:numId="35">
    <w:abstractNumId w:val="35"/>
  </w:num>
  <w:num w:numId="36">
    <w:abstractNumId w:val="25"/>
  </w:num>
  <w:num w:numId="37">
    <w:abstractNumId w:val="4"/>
  </w:num>
  <w:num w:numId="38">
    <w:abstractNumId w:val="14"/>
  </w:num>
  <w:num w:numId="39">
    <w:abstractNumId w:val="5"/>
  </w:num>
  <w:num w:numId="40">
    <w:abstractNumId w:val="22"/>
  </w:num>
  <w:num w:numId="41">
    <w:abstractNumId w:val="2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AA"/>
    <w:rsid w:val="00007ACD"/>
    <w:rsid w:val="0001556F"/>
    <w:rsid w:val="00021703"/>
    <w:rsid w:val="00025FA1"/>
    <w:rsid w:val="00030F44"/>
    <w:rsid w:val="000518C1"/>
    <w:rsid w:val="00065225"/>
    <w:rsid w:val="0007111F"/>
    <w:rsid w:val="0007115D"/>
    <w:rsid w:val="00080284"/>
    <w:rsid w:val="0009546A"/>
    <w:rsid w:val="000B0763"/>
    <w:rsid w:val="000B0F9A"/>
    <w:rsid w:val="000C4F32"/>
    <w:rsid w:val="001511E5"/>
    <w:rsid w:val="00186ACB"/>
    <w:rsid w:val="001878C9"/>
    <w:rsid w:val="001959A1"/>
    <w:rsid w:val="001978FA"/>
    <w:rsid w:val="001A3E83"/>
    <w:rsid w:val="001D28BA"/>
    <w:rsid w:val="001F3F11"/>
    <w:rsid w:val="001F5791"/>
    <w:rsid w:val="001F78A5"/>
    <w:rsid w:val="0020309D"/>
    <w:rsid w:val="0023066C"/>
    <w:rsid w:val="00231B39"/>
    <w:rsid w:val="00233EE2"/>
    <w:rsid w:val="0026282B"/>
    <w:rsid w:val="00272CC8"/>
    <w:rsid w:val="00276988"/>
    <w:rsid w:val="00286B1F"/>
    <w:rsid w:val="00291BFB"/>
    <w:rsid w:val="002A6F70"/>
    <w:rsid w:val="002C2948"/>
    <w:rsid w:val="002C3B66"/>
    <w:rsid w:val="002D1394"/>
    <w:rsid w:val="002D6143"/>
    <w:rsid w:val="002E00A6"/>
    <w:rsid w:val="002F4943"/>
    <w:rsid w:val="00324F63"/>
    <w:rsid w:val="00336D3B"/>
    <w:rsid w:val="00340E21"/>
    <w:rsid w:val="00341D08"/>
    <w:rsid w:val="003470F1"/>
    <w:rsid w:val="00366535"/>
    <w:rsid w:val="003759BE"/>
    <w:rsid w:val="00377193"/>
    <w:rsid w:val="00384C45"/>
    <w:rsid w:val="003916B6"/>
    <w:rsid w:val="003A7706"/>
    <w:rsid w:val="003B6AAA"/>
    <w:rsid w:val="003C2AA2"/>
    <w:rsid w:val="003D73F7"/>
    <w:rsid w:val="003E5786"/>
    <w:rsid w:val="004026DD"/>
    <w:rsid w:val="0040520B"/>
    <w:rsid w:val="00406F7E"/>
    <w:rsid w:val="00412A1C"/>
    <w:rsid w:val="00415B7E"/>
    <w:rsid w:val="004827C7"/>
    <w:rsid w:val="0048568D"/>
    <w:rsid w:val="00496D6D"/>
    <w:rsid w:val="004C2227"/>
    <w:rsid w:val="004C25CD"/>
    <w:rsid w:val="004C3BFD"/>
    <w:rsid w:val="004C5A2E"/>
    <w:rsid w:val="004C6042"/>
    <w:rsid w:val="004C641A"/>
    <w:rsid w:val="004C6AC1"/>
    <w:rsid w:val="004F59BF"/>
    <w:rsid w:val="00513043"/>
    <w:rsid w:val="00530807"/>
    <w:rsid w:val="00533092"/>
    <w:rsid w:val="00551491"/>
    <w:rsid w:val="00582702"/>
    <w:rsid w:val="0058598D"/>
    <w:rsid w:val="005B54EA"/>
    <w:rsid w:val="005C4839"/>
    <w:rsid w:val="005F01B3"/>
    <w:rsid w:val="005F2457"/>
    <w:rsid w:val="005F4970"/>
    <w:rsid w:val="0060310E"/>
    <w:rsid w:val="00616B41"/>
    <w:rsid w:val="006171C7"/>
    <w:rsid w:val="0062251E"/>
    <w:rsid w:val="006227CB"/>
    <w:rsid w:val="00624994"/>
    <w:rsid w:val="0063017B"/>
    <w:rsid w:val="0063050C"/>
    <w:rsid w:val="00654A76"/>
    <w:rsid w:val="00656348"/>
    <w:rsid w:val="006609A6"/>
    <w:rsid w:val="006767BD"/>
    <w:rsid w:val="00693949"/>
    <w:rsid w:val="006A2C29"/>
    <w:rsid w:val="006B0EA4"/>
    <w:rsid w:val="006C2127"/>
    <w:rsid w:val="006C6630"/>
    <w:rsid w:val="006E17F0"/>
    <w:rsid w:val="006E4057"/>
    <w:rsid w:val="00706832"/>
    <w:rsid w:val="0074229C"/>
    <w:rsid w:val="00745E89"/>
    <w:rsid w:val="0074729A"/>
    <w:rsid w:val="007554D8"/>
    <w:rsid w:val="00760889"/>
    <w:rsid w:val="00773B24"/>
    <w:rsid w:val="0077662C"/>
    <w:rsid w:val="00792171"/>
    <w:rsid w:val="0079300B"/>
    <w:rsid w:val="0079685E"/>
    <w:rsid w:val="007A15AF"/>
    <w:rsid w:val="007C4A19"/>
    <w:rsid w:val="007D08DF"/>
    <w:rsid w:val="007F2094"/>
    <w:rsid w:val="00815094"/>
    <w:rsid w:val="00822235"/>
    <w:rsid w:val="00823123"/>
    <w:rsid w:val="00840B4A"/>
    <w:rsid w:val="00870988"/>
    <w:rsid w:val="00870D7B"/>
    <w:rsid w:val="008A217B"/>
    <w:rsid w:val="008B7D17"/>
    <w:rsid w:val="008E550F"/>
    <w:rsid w:val="008F4F48"/>
    <w:rsid w:val="008F5FCA"/>
    <w:rsid w:val="009004AA"/>
    <w:rsid w:val="00910CB8"/>
    <w:rsid w:val="0092505A"/>
    <w:rsid w:val="00931F17"/>
    <w:rsid w:val="00991C31"/>
    <w:rsid w:val="009D6C64"/>
    <w:rsid w:val="009F4B88"/>
    <w:rsid w:val="00A20CF2"/>
    <w:rsid w:val="00A31C54"/>
    <w:rsid w:val="00A45514"/>
    <w:rsid w:val="00A5062E"/>
    <w:rsid w:val="00A55352"/>
    <w:rsid w:val="00A83811"/>
    <w:rsid w:val="00AB4ADF"/>
    <w:rsid w:val="00AC624C"/>
    <w:rsid w:val="00AE2971"/>
    <w:rsid w:val="00AF465C"/>
    <w:rsid w:val="00B14FAE"/>
    <w:rsid w:val="00B202EF"/>
    <w:rsid w:val="00B41662"/>
    <w:rsid w:val="00B51473"/>
    <w:rsid w:val="00B604F6"/>
    <w:rsid w:val="00B7707B"/>
    <w:rsid w:val="00B77BC1"/>
    <w:rsid w:val="00B84A9C"/>
    <w:rsid w:val="00BA6F5C"/>
    <w:rsid w:val="00BB39AC"/>
    <w:rsid w:val="00BB5B48"/>
    <w:rsid w:val="00BC3401"/>
    <w:rsid w:val="00BD598A"/>
    <w:rsid w:val="00BE3059"/>
    <w:rsid w:val="00BE4265"/>
    <w:rsid w:val="00BE620F"/>
    <w:rsid w:val="00C10EC9"/>
    <w:rsid w:val="00C20169"/>
    <w:rsid w:val="00C31952"/>
    <w:rsid w:val="00C31DA4"/>
    <w:rsid w:val="00C33171"/>
    <w:rsid w:val="00C43591"/>
    <w:rsid w:val="00C61E31"/>
    <w:rsid w:val="00C703FB"/>
    <w:rsid w:val="00C73AA8"/>
    <w:rsid w:val="00CA69B0"/>
    <w:rsid w:val="00CB0ECD"/>
    <w:rsid w:val="00CB52D3"/>
    <w:rsid w:val="00CC71BD"/>
    <w:rsid w:val="00CD0CEA"/>
    <w:rsid w:val="00CE78F6"/>
    <w:rsid w:val="00D1175A"/>
    <w:rsid w:val="00D254EC"/>
    <w:rsid w:val="00D65EAB"/>
    <w:rsid w:val="00D7200D"/>
    <w:rsid w:val="00D834FB"/>
    <w:rsid w:val="00D8670E"/>
    <w:rsid w:val="00D94713"/>
    <w:rsid w:val="00D967F4"/>
    <w:rsid w:val="00D9717C"/>
    <w:rsid w:val="00DA5E22"/>
    <w:rsid w:val="00DA6149"/>
    <w:rsid w:val="00DA72C2"/>
    <w:rsid w:val="00DC22A0"/>
    <w:rsid w:val="00E30159"/>
    <w:rsid w:val="00E42894"/>
    <w:rsid w:val="00E81F90"/>
    <w:rsid w:val="00EF70F9"/>
    <w:rsid w:val="00F00FDA"/>
    <w:rsid w:val="00F071A7"/>
    <w:rsid w:val="00F362DC"/>
    <w:rsid w:val="00F40F68"/>
    <w:rsid w:val="00F42B9B"/>
    <w:rsid w:val="00F4384C"/>
    <w:rsid w:val="00F57394"/>
    <w:rsid w:val="00F61196"/>
    <w:rsid w:val="00F86224"/>
    <w:rsid w:val="00F94D21"/>
    <w:rsid w:val="00F95C01"/>
    <w:rsid w:val="00FB0860"/>
    <w:rsid w:val="00FC38AD"/>
    <w:rsid w:val="00FD0863"/>
    <w:rsid w:val="00FE3BC6"/>
    <w:rsid w:val="00FE5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776FB"/>
  <w15:docId w15:val="{2F51EC7E-DBBE-4DD2-8621-A81E0B6E7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059"/>
    <w:pPr>
      <w:spacing w:after="0" w:line="480" w:lineRule="auto"/>
      <w:ind w:firstLine="72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1F1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31F1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573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F5739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186ACB"/>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1F1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31F1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F5739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F57394"/>
    <w:rPr>
      <w:rFonts w:asciiTheme="majorHAnsi" w:eastAsiaTheme="majorEastAsia" w:hAnsiTheme="majorHAnsi" w:cstheme="majorBidi"/>
      <w:i/>
      <w:iCs/>
      <w:color w:val="365F91" w:themeColor="accent1" w:themeShade="BF"/>
      <w:sz w:val="24"/>
      <w:szCs w:val="24"/>
    </w:rPr>
  </w:style>
  <w:style w:type="paragraph" w:styleId="TOCHeading">
    <w:name w:val="TOC Heading"/>
    <w:basedOn w:val="Heading1"/>
    <w:next w:val="Normal"/>
    <w:uiPriority w:val="39"/>
    <w:unhideWhenUsed/>
    <w:qFormat/>
    <w:rsid w:val="00F57394"/>
    <w:pPr>
      <w:spacing w:line="259" w:lineRule="auto"/>
      <w:outlineLvl w:val="9"/>
    </w:pPr>
  </w:style>
  <w:style w:type="paragraph" w:styleId="TOC1">
    <w:name w:val="toc 1"/>
    <w:basedOn w:val="Normal"/>
    <w:next w:val="Normal"/>
    <w:autoRedefine/>
    <w:uiPriority w:val="39"/>
    <w:unhideWhenUsed/>
    <w:rsid w:val="00F57394"/>
    <w:pPr>
      <w:spacing w:after="100"/>
    </w:pPr>
  </w:style>
  <w:style w:type="paragraph" w:styleId="TOC2">
    <w:name w:val="toc 2"/>
    <w:basedOn w:val="Normal"/>
    <w:next w:val="Normal"/>
    <w:autoRedefine/>
    <w:uiPriority w:val="39"/>
    <w:unhideWhenUsed/>
    <w:rsid w:val="00706832"/>
    <w:pPr>
      <w:tabs>
        <w:tab w:val="right" w:leader="dot" w:pos="9350"/>
      </w:tabs>
      <w:spacing w:after="100"/>
      <w:ind w:left="245"/>
    </w:pPr>
  </w:style>
  <w:style w:type="paragraph" w:styleId="TOC3">
    <w:name w:val="toc 3"/>
    <w:basedOn w:val="Normal"/>
    <w:next w:val="Normal"/>
    <w:autoRedefine/>
    <w:uiPriority w:val="39"/>
    <w:unhideWhenUsed/>
    <w:rsid w:val="008F5FCA"/>
    <w:pPr>
      <w:tabs>
        <w:tab w:val="right" w:leader="dot" w:pos="9350"/>
      </w:tabs>
      <w:spacing w:after="100"/>
      <w:ind w:left="475"/>
    </w:pPr>
  </w:style>
  <w:style w:type="character" w:styleId="Hyperlink">
    <w:name w:val="Hyperlink"/>
    <w:basedOn w:val="DefaultParagraphFont"/>
    <w:uiPriority w:val="99"/>
    <w:unhideWhenUsed/>
    <w:rsid w:val="00F57394"/>
    <w:rPr>
      <w:color w:val="0000FF" w:themeColor="hyperlink"/>
      <w:u w:val="single"/>
    </w:rPr>
  </w:style>
  <w:style w:type="paragraph" w:styleId="Header">
    <w:name w:val="header"/>
    <w:basedOn w:val="Normal"/>
    <w:link w:val="HeaderChar"/>
    <w:uiPriority w:val="99"/>
    <w:unhideWhenUsed/>
    <w:rsid w:val="00AB4ADF"/>
    <w:pPr>
      <w:tabs>
        <w:tab w:val="center" w:pos="4680"/>
        <w:tab w:val="right" w:pos="9360"/>
      </w:tabs>
    </w:pPr>
  </w:style>
  <w:style w:type="character" w:customStyle="1" w:styleId="HeaderChar">
    <w:name w:val="Header Char"/>
    <w:basedOn w:val="DefaultParagraphFont"/>
    <w:link w:val="Header"/>
    <w:uiPriority w:val="99"/>
    <w:rsid w:val="00AB4AD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B4ADF"/>
    <w:pPr>
      <w:tabs>
        <w:tab w:val="center" w:pos="4680"/>
        <w:tab w:val="right" w:pos="9360"/>
      </w:tabs>
    </w:pPr>
  </w:style>
  <w:style w:type="character" w:customStyle="1" w:styleId="FooterChar">
    <w:name w:val="Footer Char"/>
    <w:basedOn w:val="DefaultParagraphFont"/>
    <w:link w:val="Footer"/>
    <w:uiPriority w:val="99"/>
    <w:rsid w:val="00AB4ADF"/>
    <w:rPr>
      <w:rFonts w:ascii="Times New Roman" w:eastAsia="Times New Roman" w:hAnsi="Times New Roman" w:cs="Times New Roman"/>
      <w:sz w:val="24"/>
      <w:szCs w:val="24"/>
    </w:rPr>
  </w:style>
  <w:style w:type="paragraph" w:styleId="ListParagraph">
    <w:name w:val="List Paragraph"/>
    <w:basedOn w:val="Normal"/>
    <w:uiPriority w:val="34"/>
    <w:qFormat/>
    <w:rsid w:val="00BE3059"/>
    <w:pPr>
      <w:ind w:left="720"/>
      <w:contextualSpacing/>
    </w:pPr>
  </w:style>
  <w:style w:type="table" w:styleId="TableGrid">
    <w:name w:val="Table Grid"/>
    <w:basedOn w:val="TableNormal"/>
    <w:uiPriority w:val="59"/>
    <w:rsid w:val="00DA6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4B88"/>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186ACB"/>
    <w:rPr>
      <w:rFonts w:asciiTheme="majorHAnsi" w:eastAsiaTheme="majorEastAsia" w:hAnsiTheme="majorHAnsi" w:cstheme="majorBidi"/>
      <w:color w:val="365F91" w:themeColor="accent1" w:themeShade="BF"/>
      <w:sz w:val="24"/>
      <w:szCs w:val="24"/>
    </w:rPr>
  </w:style>
  <w:style w:type="paragraph" w:styleId="NormalWeb">
    <w:name w:val="Normal (Web)"/>
    <w:basedOn w:val="Normal"/>
    <w:uiPriority w:val="99"/>
    <w:unhideWhenUsed/>
    <w:rsid w:val="0062251E"/>
    <w:pPr>
      <w:spacing w:before="100" w:beforeAutospacing="1" w:after="100" w:afterAutospacing="1" w:line="240" w:lineRule="auto"/>
      <w:ind w:firstLine="0"/>
    </w:pPr>
    <w:rPr>
      <w:rFonts w:eastAsiaTheme="minorEastAsia"/>
    </w:rPr>
  </w:style>
  <w:style w:type="paragraph" w:styleId="BalloonText">
    <w:name w:val="Balloon Text"/>
    <w:basedOn w:val="Normal"/>
    <w:link w:val="BalloonTextChar"/>
    <w:uiPriority w:val="99"/>
    <w:semiHidden/>
    <w:unhideWhenUsed/>
    <w:rsid w:val="000C4F3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3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B39AC"/>
    <w:rPr>
      <w:sz w:val="16"/>
      <w:szCs w:val="16"/>
    </w:rPr>
  </w:style>
  <w:style w:type="paragraph" w:styleId="CommentText">
    <w:name w:val="annotation text"/>
    <w:basedOn w:val="Normal"/>
    <w:link w:val="CommentTextChar"/>
    <w:uiPriority w:val="99"/>
    <w:unhideWhenUsed/>
    <w:rsid w:val="00BB39AC"/>
    <w:pPr>
      <w:spacing w:line="240" w:lineRule="auto"/>
    </w:pPr>
    <w:rPr>
      <w:sz w:val="20"/>
      <w:szCs w:val="20"/>
    </w:rPr>
  </w:style>
  <w:style w:type="character" w:customStyle="1" w:styleId="CommentTextChar">
    <w:name w:val="Comment Text Char"/>
    <w:basedOn w:val="DefaultParagraphFont"/>
    <w:link w:val="CommentText"/>
    <w:uiPriority w:val="99"/>
    <w:rsid w:val="00BB39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39AC"/>
    <w:rPr>
      <w:b/>
      <w:bCs/>
    </w:rPr>
  </w:style>
  <w:style w:type="character" w:customStyle="1" w:styleId="CommentSubjectChar">
    <w:name w:val="Comment Subject Char"/>
    <w:basedOn w:val="CommentTextChar"/>
    <w:link w:val="CommentSubject"/>
    <w:uiPriority w:val="99"/>
    <w:semiHidden/>
    <w:rsid w:val="00BB39A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D94713"/>
    <w:pPr>
      <w:spacing w:line="240" w:lineRule="auto"/>
    </w:pPr>
    <w:rPr>
      <w:sz w:val="20"/>
      <w:szCs w:val="20"/>
    </w:rPr>
  </w:style>
  <w:style w:type="character" w:customStyle="1" w:styleId="FootnoteTextChar">
    <w:name w:val="Footnote Text Char"/>
    <w:basedOn w:val="DefaultParagraphFont"/>
    <w:link w:val="FootnoteText"/>
    <w:uiPriority w:val="99"/>
    <w:semiHidden/>
    <w:rsid w:val="00D9471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947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01547">
      <w:bodyDiv w:val="1"/>
      <w:marLeft w:val="0"/>
      <w:marRight w:val="0"/>
      <w:marTop w:val="0"/>
      <w:marBottom w:val="0"/>
      <w:divBdr>
        <w:top w:val="none" w:sz="0" w:space="0" w:color="auto"/>
        <w:left w:val="none" w:sz="0" w:space="0" w:color="auto"/>
        <w:bottom w:val="none" w:sz="0" w:space="0" w:color="auto"/>
        <w:right w:val="none" w:sz="0" w:space="0" w:color="auto"/>
      </w:divBdr>
      <w:divsChild>
        <w:div w:id="1133518677">
          <w:marLeft w:val="418"/>
          <w:marRight w:val="0"/>
          <w:marTop w:val="50"/>
          <w:marBottom w:val="0"/>
          <w:divBdr>
            <w:top w:val="none" w:sz="0" w:space="0" w:color="auto"/>
            <w:left w:val="none" w:sz="0" w:space="0" w:color="auto"/>
            <w:bottom w:val="none" w:sz="0" w:space="0" w:color="auto"/>
            <w:right w:val="none" w:sz="0" w:space="0" w:color="auto"/>
          </w:divBdr>
        </w:div>
      </w:divsChild>
    </w:div>
    <w:div w:id="174346463">
      <w:bodyDiv w:val="1"/>
      <w:marLeft w:val="0"/>
      <w:marRight w:val="0"/>
      <w:marTop w:val="0"/>
      <w:marBottom w:val="0"/>
      <w:divBdr>
        <w:top w:val="none" w:sz="0" w:space="0" w:color="auto"/>
        <w:left w:val="none" w:sz="0" w:space="0" w:color="auto"/>
        <w:bottom w:val="none" w:sz="0" w:space="0" w:color="auto"/>
        <w:right w:val="none" w:sz="0" w:space="0" w:color="auto"/>
      </w:divBdr>
      <w:divsChild>
        <w:div w:id="335495049">
          <w:marLeft w:val="0"/>
          <w:marRight w:val="0"/>
          <w:marTop w:val="0"/>
          <w:marBottom w:val="0"/>
          <w:divBdr>
            <w:top w:val="none" w:sz="0" w:space="0" w:color="auto"/>
            <w:left w:val="none" w:sz="0" w:space="0" w:color="auto"/>
            <w:bottom w:val="none" w:sz="0" w:space="0" w:color="auto"/>
            <w:right w:val="none" w:sz="0" w:space="0" w:color="auto"/>
          </w:divBdr>
          <w:divsChild>
            <w:div w:id="62161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72379">
      <w:bodyDiv w:val="1"/>
      <w:marLeft w:val="0"/>
      <w:marRight w:val="0"/>
      <w:marTop w:val="0"/>
      <w:marBottom w:val="0"/>
      <w:divBdr>
        <w:top w:val="none" w:sz="0" w:space="0" w:color="auto"/>
        <w:left w:val="none" w:sz="0" w:space="0" w:color="auto"/>
        <w:bottom w:val="none" w:sz="0" w:space="0" w:color="auto"/>
        <w:right w:val="none" w:sz="0" w:space="0" w:color="auto"/>
      </w:divBdr>
    </w:div>
    <w:div w:id="258637655">
      <w:bodyDiv w:val="1"/>
      <w:marLeft w:val="0"/>
      <w:marRight w:val="0"/>
      <w:marTop w:val="0"/>
      <w:marBottom w:val="0"/>
      <w:divBdr>
        <w:top w:val="none" w:sz="0" w:space="0" w:color="auto"/>
        <w:left w:val="none" w:sz="0" w:space="0" w:color="auto"/>
        <w:bottom w:val="none" w:sz="0" w:space="0" w:color="auto"/>
        <w:right w:val="none" w:sz="0" w:space="0" w:color="auto"/>
      </w:divBdr>
      <w:divsChild>
        <w:div w:id="1880896145">
          <w:marLeft w:val="418"/>
          <w:marRight w:val="0"/>
          <w:marTop w:val="50"/>
          <w:marBottom w:val="0"/>
          <w:divBdr>
            <w:top w:val="none" w:sz="0" w:space="0" w:color="auto"/>
            <w:left w:val="none" w:sz="0" w:space="0" w:color="auto"/>
            <w:bottom w:val="none" w:sz="0" w:space="0" w:color="auto"/>
            <w:right w:val="none" w:sz="0" w:space="0" w:color="auto"/>
          </w:divBdr>
        </w:div>
        <w:div w:id="1061490099">
          <w:marLeft w:val="418"/>
          <w:marRight w:val="0"/>
          <w:marTop w:val="50"/>
          <w:marBottom w:val="0"/>
          <w:divBdr>
            <w:top w:val="none" w:sz="0" w:space="0" w:color="auto"/>
            <w:left w:val="none" w:sz="0" w:space="0" w:color="auto"/>
            <w:bottom w:val="none" w:sz="0" w:space="0" w:color="auto"/>
            <w:right w:val="none" w:sz="0" w:space="0" w:color="auto"/>
          </w:divBdr>
        </w:div>
      </w:divsChild>
    </w:div>
    <w:div w:id="309680036">
      <w:bodyDiv w:val="1"/>
      <w:marLeft w:val="0"/>
      <w:marRight w:val="0"/>
      <w:marTop w:val="0"/>
      <w:marBottom w:val="0"/>
      <w:divBdr>
        <w:top w:val="none" w:sz="0" w:space="0" w:color="auto"/>
        <w:left w:val="none" w:sz="0" w:space="0" w:color="auto"/>
        <w:bottom w:val="none" w:sz="0" w:space="0" w:color="auto"/>
        <w:right w:val="none" w:sz="0" w:space="0" w:color="auto"/>
      </w:divBdr>
      <w:divsChild>
        <w:div w:id="533348427">
          <w:marLeft w:val="418"/>
          <w:marRight w:val="0"/>
          <w:marTop w:val="50"/>
          <w:marBottom w:val="0"/>
          <w:divBdr>
            <w:top w:val="none" w:sz="0" w:space="0" w:color="auto"/>
            <w:left w:val="none" w:sz="0" w:space="0" w:color="auto"/>
            <w:bottom w:val="none" w:sz="0" w:space="0" w:color="auto"/>
            <w:right w:val="none" w:sz="0" w:space="0" w:color="auto"/>
          </w:divBdr>
        </w:div>
      </w:divsChild>
    </w:div>
    <w:div w:id="341515371">
      <w:bodyDiv w:val="1"/>
      <w:marLeft w:val="0"/>
      <w:marRight w:val="0"/>
      <w:marTop w:val="0"/>
      <w:marBottom w:val="0"/>
      <w:divBdr>
        <w:top w:val="none" w:sz="0" w:space="0" w:color="auto"/>
        <w:left w:val="none" w:sz="0" w:space="0" w:color="auto"/>
        <w:bottom w:val="none" w:sz="0" w:space="0" w:color="auto"/>
        <w:right w:val="none" w:sz="0" w:space="0" w:color="auto"/>
      </w:divBdr>
    </w:div>
    <w:div w:id="870142153">
      <w:bodyDiv w:val="1"/>
      <w:marLeft w:val="0"/>
      <w:marRight w:val="0"/>
      <w:marTop w:val="0"/>
      <w:marBottom w:val="0"/>
      <w:divBdr>
        <w:top w:val="none" w:sz="0" w:space="0" w:color="auto"/>
        <w:left w:val="none" w:sz="0" w:space="0" w:color="auto"/>
        <w:bottom w:val="none" w:sz="0" w:space="0" w:color="auto"/>
        <w:right w:val="none" w:sz="0" w:space="0" w:color="auto"/>
      </w:divBdr>
    </w:div>
    <w:div w:id="1016225477">
      <w:bodyDiv w:val="1"/>
      <w:marLeft w:val="0"/>
      <w:marRight w:val="0"/>
      <w:marTop w:val="0"/>
      <w:marBottom w:val="0"/>
      <w:divBdr>
        <w:top w:val="none" w:sz="0" w:space="0" w:color="auto"/>
        <w:left w:val="none" w:sz="0" w:space="0" w:color="auto"/>
        <w:bottom w:val="none" w:sz="0" w:space="0" w:color="auto"/>
        <w:right w:val="none" w:sz="0" w:space="0" w:color="auto"/>
      </w:divBdr>
    </w:div>
    <w:div w:id="1079401264">
      <w:bodyDiv w:val="1"/>
      <w:marLeft w:val="0"/>
      <w:marRight w:val="0"/>
      <w:marTop w:val="0"/>
      <w:marBottom w:val="0"/>
      <w:divBdr>
        <w:top w:val="none" w:sz="0" w:space="0" w:color="auto"/>
        <w:left w:val="none" w:sz="0" w:space="0" w:color="auto"/>
        <w:bottom w:val="none" w:sz="0" w:space="0" w:color="auto"/>
        <w:right w:val="none" w:sz="0" w:space="0" w:color="auto"/>
      </w:divBdr>
    </w:div>
    <w:div w:id="1083799439">
      <w:bodyDiv w:val="1"/>
      <w:marLeft w:val="0"/>
      <w:marRight w:val="0"/>
      <w:marTop w:val="0"/>
      <w:marBottom w:val="0"/>
      <w:divBdr>
        <w:top w:val="none" w:sz="0" w:space="0" w:color="auto"/>
        <w:left w:val="none" w:sz="0" w:space="0" w:color="auto"/>
        <w:bottom w:val="none" w:sz="0" w:space="0" w:color="auto"/>
        <w:right w:val="none" w:sz="0" w:space="0" w:color="auto"/>
      </w:divBdr>
    </w:div>
    <w:div w:id="1307858097">
      <w:bodyDiv w:val="1"/>
      <w:marLeft w:val="0"/>
      <w:marRight w:val="0"/>
      <w:marTop w:val="0"/>
      <w:marBottom w:val="0"/>
      <w:divBdr>
        <w:top w:val="none" w:sz="0" w:space="0" w:color="auto"/>
        <w:left w:val="none" w:sz="0" w:space="0" w:color="auto"/>
        <w:bottom w:val="none" w:sz="0" w:space="0" w:color="auto"/>
        <w:right w:val="none" w:sz="0" w:space="0" w:color="auto"/>
      </w:divBdr>
    </w:div>
    <w:div w:id="1459226080">
      <w:bodyDiv w:val="1"/>
      <w:marLeft w:val="0"/>
      <w:marRight w:val="0"/>
      <w:marTop w:val="0"/>
      <w:marBottom w:val="0"/>
      <w:divBdr>
        <w:top w:val="none" w:sz="0" w:space="0" w:color="auto"/>
        <w:left w:val="none" w:sz="0" w:space="0" w:color="auto"/>
        <w:bottom w:val="none" w:sz="0" w:space="0" w:color="auto"/>
        <w:right w:val="none" w:sz="0" w:space="0" w:color="auto"/>
      </w:divBdr>
    </w:div>
    <w:div w:id="1550535435">
      <w:bodyDiv w:val="1"/>
      <w:marLeft w:val="0"/>
      <w:marRight w:val="0"/>
      <w:marTop w:val="0"/>
      <w:marBottom w:val="0"/>
      <w:divBdr>
        <w:top w:val="none" w:sz="0" w:space="0" w:color="auto"/>
        <w:left w:val="none" w:sz="0" w:space="0" w:color="auto"/>
        <w:bottom w:val="none" w:sz="0" w:space="0" w:color="auto"/>
        <w:right w:val="none" w:sz="0" w:space="0" w:color="auto"/>
      </w:divBdr>
    </w:div>
    <w:div w:id="1661956303">
      <w:bodyDiv w:val="1"/>
      <w:marLeft w:val="0"/>
      <w:marRight w:val="0"/>
      <w:marTop w:val="0"/>
      <w:marBottom w:val="0"/>
      <w:divBdr>
        <w:top w:val="none" w:sz="0" w:space="0" w:color="auto"/>
        <w:left w:val="none" w:sz="0" w:space="0" w:color="auto"/>
        <w:bottom w:val="none" w:sz="0" w:space="0" w:color="auto"/>
        <w:right w:val="none" w:sz="0" w:space="0" w:color="auto"/>
      </w:divBdr>
    </w:div>
    <w:div w:id="1774786401">
      <w:bodyDiv w:val="1"/>
      <w:marLeft w:val="0"/>
      <w:marRight w:val="0"/>
      <w:marTop w:val="0"/>
      <w:marBottom w:val="0"/>
      <w:divBdr>
        <w:top w:val="none" w:sz="0" w:space="0" w:color="auto"/>
        <w:left w:val="none" w:sz="0" w:space="0" w:color="auto"/>
        <w:bottom w:val="none" w:sz="0" w:space="0" w:color="auto"/>
        <w:right w:val="none" w:sz="0" w:space="0" w:color="auto"/>
      </w:divBdr>
      <w:divsChild>
        <w:div w:id="1301613611">
          <w:marLeft w:val="418"/>
          <w:marRight w:val="0"/>
          <w:marTop w:val="50"/>
          <w:marBottom w:val="0"/>
          <w:divBdr>
            <w:top w:val="none" w:sz="0" w:space="0" w:color="auto"/>
            <w:left w:val="none" w:sz="0" w:space="0" w:color="auto"/>
            <w:bottom w:val="none" w:sz="0" w:space="0" w:color="auto"/>
            <w:right w:val="none" w:sz="0" w:space="0" w:color="auto"/>
          </w:divBdr>
        </w:div>
      </w:divsChild>
    </w:div>
    <w:div w:id="1835564746">
      <w:bodyDiv w:val="1"/>
      <w:marLeft w:val="0"/>
      <w:marRight w:val="0"/>
      <w:marTop w:val="0"/>
      <w:marBottom w:val="0"/>
      <w:divBdr>
        <w:top w:val="none" w:sz="0" w:space="0" w:color="auto"/>
        <w:left w:val="none" w:sz="0" w:space="0" w:color="auto"/>
        <w:bottom w:val="none" w:sz="0" w:space="0" w:color="auto"/>
        <w:right w:val="none" w:sz="0" w:space="0" w:color="auto"/>
      </w:divBdr>
      <w:divsChild>
        <w:div w:id="1072653358">
          <w:marLeft w:val="0"/>
          <w:marRight w:val="0"/>
          <w:marTop w:val="0"/>
          <w:marBottom w:val="0"/>
          <w:divBdr>
            <w:top w:val="none" w:sz="0" w:space="0" w:color="auto"/>
            <w:left w:val="none" w:sz="0" w:space="0" w:color="auto"/>
            <w:bottom w:val="none" w:sz="0" w:space="0" w:color="auto"/>
            <w:right w:val="none" w:sz="0" w:space="0" w:color="auto"/>
          </w:divBdr>
          <w:divsChild>
            <w:div w:id="9010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80378">
      <w:bodyDiv w:val="1"/>
      <w:marLeft w:val="0"/>
      <w:marRight w:val="0"/>
      <w:marTop w:val="0"/>
      <w:marBottom w:val="0"/>
      <w:divBdr>
        <w:top w:val="none" w:sz="0" w:space="0" w:color="auto"/>
        <w:left w:val="none" w:sz="0" w:space="0" w:color="auto"/>
        <w:bottom w:val="none" w:sz="0" w:space="0" w:color="auto"/>
        <w:right w:val="none" w:sz="0" w:space="0" w:color="auto"/>
      </w:divBdr>
    </w:div>
    <w:div w:id="1913079390">
      <w:bodyDiv w:val="1"/>
      <w:marLeft w:val="0"/>
      <w:marRight w:val="0"/>
      <w:marTop w:val="0"/>
      <w:marBottom w:val="0"/>
      <w:divBdr>
        <w:top w:val="none" w:sz="0" w:space="0" w:color="auto"/>
        <w:left w:val="none" w:sz="0" w:space="0" w:color="auto"/>
        <w:bottom w:val="none" w:sz="0" w:space="0" w:color="auto"/>
        <w:right w:val="none" w:sz="0" w:space="0" w:color="auto"/>
      </w:divBdr>
    </w:div>
    <w:div w:id="201649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image" Target="media/image4.emf"/><Relationship Id="rId26" Type="http://schemas.openxmlformats.org/officeDocument/2006/relationships/diagramLayout" Target="diagrams/layout2.xml"/><Relationship Id="rId3" Type="http://schemas.openxmlformats.org/officeDocument/2006/relationships/styles" Target="styles.xml"/><Relationship Id="rId21" Type="http://schemas.openxmlformats.org/officeDocument/2006/relationships/package" Target="embeddings/Microsoft_Word_Document3.docx"/><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package" Target="embeddings/Microsoft_Word_Document1.docx"/><Relationship Id="rId25" Type="http://schemas.openxmlformats.org/officeDocument/2006/relationships/diagramData" Target="diagrams/data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29"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image" Target="media/image6.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www.cityvision.edu/cms/cv/drop/course" TargetMode="External"/><Relationship Id="rId28" Type="http://schemas.openxmlformats.org/officeDocument/2006/relationships/diagramColors" Target="diagrams/colors2.xml"/><Relationship Id="rId10" Type="http://schemas.openxmlformats.org/officeDocument/2006/relationships/diagramData" Target="diagrams/data1.xml"/><Relationship Id="rId19" Type="http://schemas.openxmlformats.org/officeDocument/2006/relationships/package" Target="embeddings/Microsoft_Word_Document2.docx"/><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diagramDrawing" Target="diagrams/drawing1.xml"/><Relationship Id="rId22" Type="http://schemas.openxmlformats.org/officeDocument/2006/relationships/hyperlink" Target="http://www.cityvision.edu/cms/cv/drop/college" TargetMode="External"/><Relationship Id="rId27" Type="http://schemas.openxmlformats.org/officeDocument/2006/relationships/diagramQuickStyle" Target="diagrams/quickStyle2.xml"/><Relationship Id="rId30" Type="http://schemas.openxmlformats.org/officeDocument/2006/relationships/footer" Target="footer2.xml"/><Relationship Id="rId8"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9F1EF3-12AA-40AE-B0DE-A4EC31BA350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9EF8928-E034-4421-A450-D0756EE1DF23}">
      <dgm:prSet phldrT="[Text]"/>
      <dgm:spPr/>
      <dgm:t>
        <a:bodyPr/>
        <a:lstStyle/>
        <a:p>
          <a:r>
            <a:rPr lang="en-US" b="1" dirty="0" smtClean="0"/>
            <a:t>Andrew Sears </a:t>
          </a:r>
          <a:r>
            <a:rPr lang="en-US" dirty="0" smtClean="0"/>
            <a:t>Executive Director</a:t>
          </a:r>
          <a:br>
            <a:rPr lang="en-US" dirty="0" smtClean="0"/>
          </a:br>
          <a:r>
            <a:rPr lang="en-US" dirty="0" smtClean="0"/>
            <a:t>&amp; President</a:t>
          </a:r>
          <a:br>
            <a:rPr lang="en-US" dirty="0" smtClean="0"/>
          </a:br>
          <a:r>
            <a:rPr lang="en-US" dirty="0" smtClean="0"/>
            <a:t>(Boston)</a:t>
          </a:r>
          <a:endParaRPr lang="en-US" dirty="0"/>
        </a:p>
      </dgm:t>
    </dgm:pt>
    <dgm:pt modelId="{2F4CFF5D-E7DA-4921-9476-FAF175278C39}" type="parTrans" cxnId="{AE7AE2E6-3148-4442-9658-138643A2F8ED}">
      <dgm:prSet/>
      <dgm:spPr/>
      <dgm:t>
        <a:bodyPr/>
        <a:lstStyle/>
        <a:p>
          <a:endParaRPr lang="en-US"/>
        </a:p>
      </dgm:t>
    </dgm:pt>
    <dgm:pt modelId="{6FCAE3D3-B01E-4418-BD1C-839140033275}" type="sibTrans" cxnId="{AE7AE2E6-3148-4442-9658-138643A2F8ED}">
      <dgm:prSet/>
      <dgm:spPr/>
      <dgm:t>
        <a:bodyPr/>
        <a:lstStyle/>
        <a:p>
          <a:endParaRPr lang="en-US"/>
        </a:p>
      </dgm:t>
    </dgm:pt>
    <dgm:pt modelId="{C509E271-4C10-422D-911C-B70BA842204C}">
      <dgm:prSet/>
      <dgm:spPr/>
      <dgm:t>
        <a:bodyPr/>
        <a:lstStyle/>
        <a:p>
          <a:r>
            <a:rPr lang="en-US" dirty="0" smtClean="0"/>
            <a:t>Operations</a:t>
          </a:r>
          <a:br>
            <a:rPr lang="en-US" dirty="0" smtClean="0"/>
          </a:br>
          <a:r>
            <a:rPr lang="en-US" dirty="0" smtClean="0"/>
            <a:t>(Boston)</a:t>
          </a:r>
        </a:p>
      </dgm:t>
    </dgm:pt>
    <dgm:pt modelId="{5E09DDB8-0087-4027-BD92-9B912051448F}" type="parTrans" cxnId="{0065ED75-4BDE-4F8F-BCC4-F802DB882647}">
      <dgm:prSet/>
      <dgm:spPr/>
      <dgm:t>
        <a:bodyPr/>
        <a:lstStyle/>
        <a:p>
          <a:endParaRPr lang="en-US"/>
        </a:p>
      </dgm:t>
    </dgm:pt>
    <dgm:pt modelId="{CF49CB24-3E47-40A0-85BA-379324B8653E}" type="sibTrans" cxnId="{0065ED75-4BDE-4F8F-BCC4-F802DB882647}">
      <dgm:prSet/>
      <dgm:spPr/>
      <dgm:t>
        <a:bodyPr/>
        <a:lstStyle/>
        <a:p>
          <a:endParaRPr lang="en-US"/>
        </a:p>
      </dgm:t>
    </dgm:pt>
    <dgm:pt modelId="{7DCE495F-55A1-4EB7-8E1A-2E2666C41D81}">
      <dgm:prSet/>
      <dgm:spPr/>
      <dgm:t>
        <a:bodyPr/>
        <a:lstStyle/>
        <a:p>
          <a:r>
            <a:rPr lang="en-US" dirty="0" smtClean="0"/>
            <a:t>Technology &amp; Consulting</a:t>
          </a:r>
          <a:br>
            <a:rPr lang="en-US" dirty="0" smtClean="0"/>
          </a:br>
          <a:r>
            <a:rPr lang="en-US" dirty="0" smtClean="0"/>
            <a:t>(Boston)</a:t>
          </a:r>
        </a:p>
      </dgm:t>
    </dgm:pt>
    <dgm:pt modelId="{5503B8B6-C82B-47BD-9070-9C18E64B3BC0}" type="parTrans" cxnId="{123561C8-306C-4835-B904-1191DB269539}">
      <dgm:prSet/>
      <dgm:spPr/>
      <dgm:t>
        <a:bodyPr/>
        <a:lstStyle/>
        <a:p>
          <a:endParaRPr lang="en-US"/>
        </a:p>
      </dgm:t>
    </dgm:pt>
    <dgm:pt modelId="{52F7DB80-0242-471B-967B-08A9A2DAB024}" type="sibTrans" cxnId="{123561C8-306C-4835-B904-1191DB269539}">
      <dgm:prSet/>
      <dgm:spPr/>
      <dgm:t>
        <a:bodyPr/>
        <a:lstStyle/>
        <a:p>
          <a:endParaRPr lang="en-US"/>
        </a:p>
      </dgm:t>
    </dgm:pt>
    <dgm:pt modelId="{132D61A5-AAA2-44D7-B693-A0232672A964}">
      <dgm:prSet custT="1"/>
      <dgm:spPr/>
      <dgm:t>
        <a:bodyPr/>
        <a:lstStyle/>
        <a:p>
          <a:r>
            <a:rPr lang="en-US" sz="900" b="0" dirty="0" smtClean="0"/>
            <a:t>Harriet Hodge-Henry </a:t>
          </a:r>
          <a:r>
            <a:rPr lang="en-US" sz="900" b="1" dirty="0" smtClean="0"/>
            <a:t>Director of Operations</a:t>
          </a:r>
        </a:p>
      </dgm:t>
    </dgm:pt>
    <dgm:pt modelId="{68F21E65-2406-4BE5-99B5-E049FFBC27B2}" type="parTrans" cxnId="{5E1B7A0F-E510-4F65-AEE2-4231B3813F4E}">
      <dgm:prSet/>
      <dgm:spPr/>
      <dgm:t>
        <a:bodyPr/>
        <a:lstStyle/>
        <a:p>
          <a:endParaRPr lang="en-US"/>
        </a:p>
      </dgm:t>
    </dgm:pt>
    <dgm:pt modelId="{8D74C185-2C99-4FA5-B426-9983B6C3E688}" type="sibTrans" cxnId="{5E1B7A0F-E510-4F65-AEE2-4231B3813F4E}">
      <dgm:prSet/>
      <dgm:spPr/>
      <dgm:t>
        <a:bodyPr/>
        <a:lstStyle/>
        <a:p>
          <a:endParaRPr lang="en-US"/>
        </a:p>
      </dgm:t>
    </dgm:pt>
    <dgm:pt modelId="{AD033D66-0B58-4BAC-8BEE-EAE10F98921E}">
      <dgm:prSet/>
      <dgm:spPr>
        <a:solidFill>
          <a:schemeClr val="accent1"/>
        </a:solidFill>
      </dgm:spPr>
      <dgm:t>
        <a:bodyPr/>
        <a:lstStyle/>
        <a:p>
          <a:r>
            <a:rPr lang="en-US" dirty="0" smtClean="0"/>
            <a:t>Ann Marie Cameron-Thompson</a:t>
          </a:r>
          <a:br>
            <a:rPr lang="en-US" dirty="0" smtClean="0"/>
          </a:br>
          <a:r>
            <a:rPr lang="en-US" dirty="0" smtClean="0"/>
            <a:t>Financial Aid/Accounting</a:t>
          </a:r>
        </a:p>
      </dgm:t>
    </dgm:pt>
    <dgm:pt modelId="{176E50DE-299E-49C9-A397-7E4FC2B0E731}" type="parTrans" cxnId="{98B089BF-E73D-4C60-B781-6EDE9A853BCC}">
      <dgm:prSet/>
      <dgm:spPr/>
      <dgm:t>
        <a:bodyPr/>
        <a:lstStyle/>
        <a:p>
          <a:endParaRPr lang="en-US"/>
        </a:p>
      </dgm:t>
    </dgm:pt>
    <dgm:pt modelId="{511BA83B-7DA3-4513-B4F6-47305ABE26E6}" type="sibTrans" cxnId="{98B089BF-E73D-4C60-B781-6EDE9A853BCC}">
      <dgm:prSet/>
      <dgm:spPr/>
      <dgm:t>
        <a:bodyPr/>
        <a:lstStyle/>
        <a:p>
          <a:endParaRPr lang="en-US"/>
        </a:p>
      </dgm:t>
    </dgm:pt>
    <dgm:pt modelId="{06C46D2A-1390-4E9C-9A5C-E5175044571E}">
      <dgm:prSet/>
      <dgm:spPr/>
      <dgm:t>
        <a:bodyPr/>
        <a:lstStyle/>
        <a:p>
          <a:r>
            <a:rPr lang="en-US" b="1" dirty="0" smtClean="0"/>
            <a:t>Evan Donovan    </a:t>
          </a:r>
          <a:r>
            <a:rPr lang="en-US" dirty="0" smtClean="0"/>
            <a:t>Web Developer</a:t>
          </a:r>
          <a:endParaRPr lang="en-US" dirty="0"/>
        </a:p>
      </dgm:t>
    </dgm:pt>
    <dgm:pt modelId="{4D94DE95-938F-40EF-9020-C5FD3ED2CBD1}" type="parTrans" cxnId="{B97C6E5D-FC45-4421-8C07-68439034F52D}">
      <dgm:prSet/>
      <dgm:spPr/>
      <dgm:t>
        <a:bodyPr/>
        <a:lstStyle/>
        <a:p>
          <a:endParaRPr lang="en-US"/>
        </a:p>
      </dgm:t>
    </dgm:pt>
    <dgm:pt modelId="{B33D69A1-390C-471C-A13C-4D2F82BE0106}" type="sibTrans" cxnId="{B97C6E5D-FC45-4421-8C07-68439034F52D}">
      <dgm:prSet/>
      <dgm:spPr/>
      <dgm:t>
        <a:bodyPr/>
        <a:lstStyle/>
        <a:p>
          <a:endParaRPr lang="en-US"/>
        </a:p>
      </dgm:t>
    </dgm:pt>
    <dgm:pt modelId="{B7123EEE-677F-416F-AF6B-66EB83C3560B}">
      <dgm:prSet phldrT="[Text]"/>
      <dgm:spPr/>
      <dgm:t>
        <a:bodyPr/>
        <a:lstStyle/>
        <a:p>
          <a:r>
            <a:rPr lang="en-US" smtClean="0"/>
            <a:t>City Vision</a:t>
          </a:r>
          <a:endParaRPr lang="en-US" dirty="0"/>
        </a:p>
      </dgm:t>
    </dgm:pt>
    <dgm:pt modelId="{0841D6C3-CD58-490E-BE03-8A361D95765F}" type="sibTrans" cxnId="{07481A3C-4044-41C7-82FC-84263EDE33E7}">
      <dgm:prSet/>
      <dgm:spPr/>
      <dgm:t>
        <a:bodyPr/>
        <a:lstStyle/>
        <a:p>
          <a:endParaRPr lang="en-US"/>
        </a:p>
      </dgm:t>
    </dgm:pt>
    <dgm:pt modelId="{650971AA-8405-452A-A686-99ADD0AF447E}" type="parTrans" cxnId="{07481A3C-4044-41C7-82FC-84263EDE33E7}">
      <dgm:prSet/>
      <dgm:spPr/>
      <dgm:t>
        <a:bodyPr/>
        <a:lstStyle/>
        <a:p>
          <a:endParaRPr lang="en-US"/>
        </a:p>
      </dgm:t>
    </dgm:pt>
    <dgm:pt modelId="{8F66CC2C-B516-4B26-BA4A-5CF7423ECC97}">
      <dgm:prSet phldrT="[Text]"/>
      <dgm:spPr/>
      <dgm:t>
        <a:bodyPr/>
        <a:lstStyle/>
        <a:p>
          <a:r>
            <a:rPr lang="en-US" b="1" smtClean="0"/>
            <a:t>Michael Liimatta </a:t>
          </a:r>
          <a:r>
            <a:rPr lang="en-US" smtClean="0"/>
            <a:t>Undergraduate Dean (Kansas City)</a:t>
          </a:r>
          <a:endParaRPr lang="en-US" dirty="0" smtClean="0"/>
        </a:p>
      </dgm:t>
    </dgm:pt>
    <dgm:pt modelId="{EE5AB385-9D8B-4A35-BDBF-90334A0617D4}" type="sibTrans" cxnId="{49929015-2370-4600-90C5-C9F491266A1C}">
      <dgm:prSet/>
      <dgm:spPr/>
      <dgm:t>
        <a:bodyPr/>
        <a:lstStyle/>
        <a:p>
          <a:endParaRPr lang="en-US"/>
        </a:p>
      </dgm:t>
    </dgm:pt>
    <dgm:pt modelId="{046350C8-E20B-42FC-B37F-D43666A68A13}" type="parTrans" cxnId="{49929015-2370-4600-90C5-C9F491266A1C}">
      <dgm:prSet/>
      <dgm:spPr/>
      <dgm:t>
        <a:bodyPr/>
        <a:lstStyle/>
        <a:p>
          <a:endParaRPr lang="en-US"/>
        </a:p>
      </dgm:t>
    </dgm:pt>
    <dgm:pt modelId="{1A7262A4-BE6B-40C7-ADE7-7DB84F29E20E}">
      <dgm:prSet/>
      <dgm:spPr/>
      <dgm:t>
        <a:bodyPr/>
        <a:lstStyle/>
        <a:p>
          <a:r>
            <a:rPr lang="en-US" b="1" dirty="0" smtClean="0"/>
            <a:t>Rachael Jarboe</a:t>
          </a:r>
          <a:br>
            <a:rPr lang="en-US" b="1" dirty="0" smtClean="0"/>
          </a:br>
          <a:r>
            <a:rPr lang="en-US" dirty="0" smtClean="0"/>
            <a:t>Student Support</a:t>
          </a:r>
          <a:br>
            <a:rPr lang="en-US" dirty="0" smtClean="0"/>
          </a:br>
          <a:r>
            <a:rPr lang="en-US" dirty="0" smtClean="0"/>
            <a:t>(Maryland)</a:t>
          </a:r>
          <a:endParaRPr lang="en-US" dirty="0"/>
        </a:p>
      </dgm:t>
    </dgm:pt>
    <dgm:pt modelId="{4A22D982-052D-4433-B80D-5D61AC6E0235}" type="parTrans" cxnId="{F389113B-362C-4F5F-8898-A71A2BF759AA}">
      <dgm:prSet/>
      <dgm:spPr/>
      <dgm:t>
        <a:bodyPr/>
        <a:lstStyle/>
        <a:p>
          <a:endParaRPr lang="en-US"/>
        </a:p>
      </dgm:t>
    </dgm:pt>
    <dgm:pt modelId="{1145A110-F7A8-42EF-8FDD-73FC74AF116C}" type="sibTrans" cxnId="{F389113B-362C-4F5F-8898-A71A2BF759AA}">
      <dgm:prSet/>
      <dgm:spPr/>
      <dgm:t>
        <a:bodyPr/>
        <a:lstStyle/>
        <a:p>
          <a:endParaRPr lang="en-US"/>
        </a:p>
      </dgm:t>
    </dgm:pt>
    <dgm:pt modelId="{F29F875C-5918-4D2C-B058-E95802364E77}">
      <dgm:prSet/>
      <dgm:spPr/>
      <dgm:t>
        <a:bodyPr/>
        <a:lstStyle/>
        <a:p>
          <a:r>
            <a:rPr lang="en-US" dirty="0" smtClean="0"/>
            <a:t>Nancy Young</a:t>
          </a:r>
          <a:br>
            <a:rPr lang="en-US" dirty="0" smtClean="0"/>
          </a:br>
          <a:r>
            <a:rPr lang="en-US" dirty="0" smtClean="0"/>
            <a:t>Admissions Director</a:t>
          </a:r>
          <a:br>
            <a:rPr lang="en-US" dirty="0" smtClean="0"/>
          </a:br>
          <a:r>
            <a:rPr lang="en-US" dirty="0" smtClean="0"/>
            <a:t>(Kansas City)</a:t>
          </a:r>
        </a:p>
      </dgm:t>
    </dgm:pt>
    <dgm:pt modelId="{5A9B5671-2FA5-4DD8-9803-36840248DD2D}" type="parTrans" cxnId="{188ED74B-E17E-48F9-B981-234DD737FFBA}">
      <dgm:prSet/>
      <dgm:spPr/>
      <dgm:t>
        <a:bodyPr/>
        <a:lstStyle/>
        <a:p>
          <a:endParaRPr lang="en-US"/>
        </a:p>
      </dgm:t>
    </dgm:pt>
    <dgm:pt modelId="{F418B3B9-3C3F-47C4-8984-F56988463B94}" type="sibTrans" cxnId="{188ED74B-E17E-48F9-B981-234DD737FFBA}">
      <dgm:prSet/>
      <dgm:spPr/>
      <dgm:t>
        <a:bodyPr/>
        <a:lstStyle/>
        <a:p>
          <a:endParaRPr lang="en-US"/>
        </a:p>
      </dgm:t>
    </dgm:pt>
    <dgm:pt modelId="{EA12C1CC-EB8D-48AE-A09E-8AAD37097795}">
      <dgm:prSet/>
      <dgm:spPr>
        <a:solidFill>
          <a:schemeClr val="accent1"/>
        </a:solidFill>
      </dgm:spPr>
      <dgm:t>
        <a:bodyPr/>
        <a:lstStyle/>
        <a:p>
          <a:r>
            <a:rPr lang="en-US" dirty="0" smtClean="0"/>
            <a:t>Jonathan Spain- Collins</a:t>
          </a:r>
          <a:br>
            <a:rPr lang="en-US" dirty="0" smtClean="0"/>
          </a:br>
          <a:r>
            <a:rPr lang="en-US" dirty="0" smtClean="0"/>
            <a:t>Bookkeeper</a:t>
          </a:r>
          <a:endParaRPr lang="en-US" dirty="0"/>
        </a:p>
      </dgm:t>
    </dgm:pt>
    <dgm:pt modelId="{AEEAC716-92A5-46F4-9517-D22D71DCBE57}" type="parTrans" cxnId="{4EC9BBFB-1D10-41D8-8A74-9F0CEC0F8E1A}">
      <dgm:prSet/>
      <dgm:spPr/>
      <dgm:t>
        <a:bodyPr/>
        <a:lstStyle/>
        <a:p>
          <a:endParaRPr lang="en-US"/>
        </a:p>
      </dgm:t>
    </dgm:pt>
    <dgm:pt modelId="{FCFC28E9-99C5-4B42-ADFB-93343B9AAF2F}" type="sibTrans" cxnId="{4EC9BBFB-1D10-41D8-8A74-9F0CEC0F8E1A}">
      <dgm:prSet/>
      <dgm:spPr/>
      <dgm:t>
        <a:bodyPr/>
        <a:lstStyle/>
        <a:p>
          <a:endParaRPr lang="en-US"/>
        </a:p>
      </dgm:t>
    </dgm:pt>
    <dgm:pt modelId="{34A64FE5-7ABD-4935-81A2-F0ED31917A36}">
      <dgm:prSet/>
      <dgm:spPr/>
      <dgm:t>
        <a:bodyPr/>
        <a:lstStyle/>
        <a:p>
          <a:r>
            <a:rPr lang="en-US" dirty="0" smtClean="0"/>
            <a:t>City Vision</a:t>
          </a:r>
          <a:br>
            <a:rPr lang="en-US" dirty="0" smtClean="0"/>
          </a:br>
          <a:r>
            <a:rPr lang="en-US" dirty="0" smtClean="0"/>
            <a:t>Internships</a:t>
          </a:r>
          <a:br>
            <a:rPr lang="en-US" dirty="0" smtClean="0"/>
          </a:br>
          <a:r>
            <a:rPr lang="en-US" dirty="0" smtClean="0"/>
            <a:t>(Boston)</a:t>
          </a:r>
          <a:endParaRPr lang="en-US" dirty="0"/>
        </a:p>
      </dgm:t>
    </dgm:pt>
    <dgm:pt modelId="{27AF13E8-EC5F-4936-99E9-B8A458E76351}" type="parTrans" cxnId="{3DD98578-16E0-4860-B28F-E146F1CE94E6}">
      <dgm:prSet/>
      <dgm:spPr/>
      <dgm:t>
        <a:bodyPr/>
        <a:lstStyle/>
        <a:p>
          <a:endParaRPr lang="en-US"/>
        </a:p>
      </dgm:t>
    </dgm:pt>
    <dgm:pt modelId="{5212AC80-97DE-4E68-8008-0EF6C53E925F}" type="sibTrans" cxnId="{3DD98578-16E0-4860-B28F-E146F1CE94E6}">
      <dgm:prSet/>
      <dgm:spPr/>
      <dgm:t>
        <a:bodyPr/>
        <a:lstStyle/>
        <a:p>
          <a:endParaRPr lang="en-US"/>
        </a:p>
      </dgm:t>
    </dgm:pt>
    <dgm:pt modelId="{57801518-237B-4900-85C0-600D16946365}">
      <dgm:prSet/>
      <dgm:spPr>
        <a:solidFill>
          <a:schemeClr val="accent1"/>
        </a:solidFill>
      </dgm:spPr>
      <dgm:t>
        <a:bodyPr/>
        <a:lstStyle/>
        <a:p>
          <a:r>
            <a:rPr lang="en-US" dirty="0" smtClean="0"/>
            <a:t>Tasha Sousa</a:t>
          </a:r>
          <a:br>
            <a:rPr lang="en-US" dirty="0" smtClean="0"/>
          </a:br>
          <a:r>
            <a:rPr lang="en-US" dirty="0" smtClean="0"/>
            <a:t>Internship Coordinator</a:t>
          </a:r>
          <a:endParaRPr lang="en-US" dirty="0"/>
        </a:p>
      </dgm:t>
    </dgm:pt>
    <dgm:pt modelId="{2BE1E6A7-C463-4FD5-9CE0-29BAE1213337}" type="parTrans" cxnId="{0E159291-747A-440E-A9BD-847DF4A932E7}">
      <dgm:prSet/>
      <dgm:spPr/>
      <dgm:t>
        <a:bodyPr/>
        <a:lstStyle/>
        <a:p>
          <a:endParaRPr lang="en-US"/>
        </a:p>
      </dgm:t>
    </dgm:pt>
    <dgm:pt modelId="{E36A1421-993D-49CC-BF74-F3BAF8F787A4}" type="sibTrans" cxnId="{0E159291-747A-440E-A9BD-847DF4A932E7}">
      <dgm:prSet/>
      <dgm:spPr/>
      <dgm:t>
        <a:bodyPr/>
        <a:lstStyle/>
        <a:p>
          <a:endParaRPr lang="en-US"/>
        </a:p>
      </dgm:t>
    </dgm:pt>
    <dgm:pt modelId="{B90D04A2-D04C-46FC-9D08-5D55CA028459}">
      <dgm:prSet/>
      <dgm:spPr/>
      <dgm:t>
        <a:bodyPr/>
        <a:lstStyle/>
        <a:p>
          <a:r>
            <a:rPr lang="en-US" dirty="0" smtClean="0"/>
            <a:t>30+ Adjunct Faculty</a:t>
          </a:r>
          <a:br>
            <a:rPr lang="en-US" dirty="0" smtClean="0"/>
          </a:br>
          <a:r>
            <a:rPr lang="en-US" dirty="0" smtClean="0"/>
            <a:t>(contractual)</a:t>
          </a:r>
          <a:endParaRPr lang="en-US" dirty="0"/>
        </a:p>
      </dgm:t>
    </dgm:pt>
    <dgm:pt modelId="{B2F6DEBA-D103-4C1B-9233-7B1A9C559F25}" type="parTrans" cxnId="{49E1EDB6-FC35-49E5-82DE-88953C1CBC21}">
      <dgm:prSet/>
      <dgm:spPr/>
      <dgm:t>
        <a:bodyPr/>
        <a:lstStyle/>
        <a:p>
          <a:endParaRPr lang="en-US"/>
        </a:p>
      </dgm:t>
    </dgm:pt>
    <dgm:pt modelId="{B17B7683-1065-4082-AA2A-079EAC6BDB27}" type="sibTrans" cxnId="{49E1EDB6-FC35-49E5-82DE-88953C1CBC21}">
      <dgm:prSet/>
      <dgm:spPr/>
      <dgm:t>
        <a:bodyPr/>
        <a:lstStyle/>
        <a:p>
          <a:endParaRPr lang="en-US"/>
        </a:p>
      </dgm:t>
    </dgm:pt>
    <dgm:pt modelId="{BF5CFE82-BD8E-4B63-B090-759FB8773F43}" type="pres">
      <dgm:prSet presAssocID="{019F1EF3-12AA-40AE-B0DE-A4EC31BA350F}" presName="hierChild1" presStyleCnt="0">
        <dgm:presLayoutVars>
          <dgm:orgChart val="1"/>
          <dgm:chPref val="1"/>
          <dgm:dir/>
          <dgm:animOne val="branch"/>
          <dgm:animLvl val="lvl"/>
          <dgm:resizeHandles/>
        </dgm:presLayoutVars>
      </dgm:prSet>
      <dgm:spPr/>
      <dgm:t>
        <a:bodyPr/>
        <a:lstStyle/>
        <a:p>
          <a:endParaRPr lang="en-US"/>
        </a:p>
      </dgm:t>
    </dgm:pt>
    <dgm:pt modelId="{93953484-5BD5-4E06-9977-3E96CE839933}" type="pres">
      <dgm:prSet presAssocID="{D9EF8928-E034-4421-A450-D0756EE1DF23}" presName="hierRoot1" presStyleCnt="0">
        <dgm:presLayoutVars>
          <dgm:hierBranch val="init"/>
        </dgm:presLayoutVars>
      </dgm:prSet>
      <dgm:spPr/>
    </dgm:pt>
    <dgm:pt modelId="{EBE099BB-B6DB-4000-AE2B-4F7E6AE87C89}" type="pres">
      <dgm:prSet presAssocID="{D9EF8928-E034-4421-A450-D0756EE1DF23}" presName="rootComposite1" presStyleCnt="0"/>
      <dgm:spPr/>
    </dgm:pt>
    <dgm:pt modelId="{C86C0FF0-E5A9-4683-931A-415E3EDF8ACC}" type="pres">
      <dgm:prSet presAssocID="{D9EF8928-E034-4421-A450-D0756EE1DF23}" presName="rootText1" presStyleLbl="node0" presStyleIdx="0" presStyleCnt="1">
        <dgm:presLayoutVars>
          <dgm:chPref val="3"/>
        </dgm:presLayoutVars>
      </dgm:prSet>
      <dgm:spPr/>
      <dgm:t>
        <a:bodyPr/>
        <a:lstStyle/>
        <a:p>
          <a:endParaRPr lang="en-US"/>
        </a:p>
      </dgm:t>
    </dgm:pt>
    <dgm:pt modelId="{AC4A0376-036A-4B67-B8DC-5DD360EB0652}" type="pres">
      <dgm:prSet presAssocID="{D9EF8928-E034-4421-A450-D0756EE1DF23}" presName="rootConnector1" presStyleLbl="node1" presStyleIdx="0" presStyleCnt="0"/>
      <dgm:spPr/>
      <dgm:t>
        <a:bodyPr/>
        <a:lstStyle/>
        <a:p>
          <a:endParaRPr lang="en-US"/>
        </a:p>
      </dgm:t>
    </dgm:pt>
    <dgm:pt modelId="{F44F6AEE-C728-420A-9D43-7D93379ACEC4}" type="pres">
      <dgm:prSet presAssocID="{D9EF8928-E034-4421-A450-D0756EE1DF23}" presName="hierChild2" presStyleCnt="0"/>
      <dgm:spPr/>
    </dgm:pt>
    <dgm:pt modelId="{2ED6BE56-955C-4E7E-8953-EB8F76D52AF7}" type="pres">
      <dgm:prSet presAssocID="{650971AA-8405-452A-A686-99ADD0AF447E}" presName="Name37" presStyleLbl="parChTrans1D2" presStyleIdx="0" presStyleCnt="4"/>
      <dgm:spPr/>
      <dgm:t>
        <a:bodyPr/>
        <a:lstStyle/>
        <a:p>
          <a:endParaRPr lang="en-US"/>
        </a:p>
      </dgm:t>
    </dgm:pt>
    <dgm:pt modelId="{031DA3DE-487A-4F2C-8353-08D64A67653E}" type="pres">
      <dgm:prSet presAssocID="{B7123EEE-677F-416F-AF6B-66EB83C3560B}" presName="hierRoot2" presStyleCnt="0">
        <dgm:presLayoutVars>
          <dgm:hierBranch val="hang"/>
        </dgm:presLayoutVars>
      </dgm:prSet>
      <dgm:spPr/>
    </dgm:pt>
    <dgm:pt modelId="{156910DC-E44B-4585-ABE2-058F85F86E01}" type="pres">
      <dgm:prSet presAssocID="{B7123EEE-677F-416F-AF6B-66EB83C3560B}" presName="rootComposite" presStyleCnt="0"/>
      <dgm:spPr/>
    </dgm:pt>
    <dgm:pt modelId="{DE213504-5D29-4487-B4FE-4CFAE2C33916}" type="pres">
      <dgm:prSet presAssocID="{B7123EEE-677F-416F-AF6B-66EB83C3560B}" presName="rootText" presStyleLbl="node2" presStyleIdx="0" presStyleCnt="4">
        <dgm:presLayoutVars>
          <dgm:chPref val="3"/>
        </dgm:presLayoutVars>
      </dgm:prSet>
      <dgm:spPr/>
      <dgm:t>
        <a:bodyPr/>
        <a:lstStyle/>
        <a:p>
          <a:endParaRPr lang="en-US"/>
        </a:p>
      </dgm:t>
    </dgm:pt>
    <dgm:pt modelId="{124786E8-91DA-4484-A44C-B0EBEDC6E83B}" type="pres">
      <dgm:prSet presAssocID="{B7123EEE-677F-416F-AF6B-66EB83C3560B}" presName="rootConnector" presStyleLbl="node2" presStyleIdx="0" presStyleCnt="4"/>
      <dgm:spPr/>
      <dgm:t>
        <a:bodyPr/>
        <a:lstStyle/>
        <a:p>
          <a:endParaRPr lang="en-US"/>
        </a:p>
      </dgm:t>
    </dgm:pt>
    <dgm:pt modelId="{1C222B53-9DA1-4B83-8097-05C1648B8379}" type="pres">
      <dgm:prSet presAssocID="{B7123EEE-677F-416F-AF6B-66EB83C3560B}" presName="hierChild4" presStyleCnt="0"/>
      <dgm:spPr/>
    </dgm:pt>
    <dgm:pt modelId="{E0D72B56-9698-4AF4-9910-E4A259C820DF}" type="pres">
      <dgm:prSet presAssocID="{046350C8-E20B-42FC-B37F-D43666A68A13}" presName="Name48" presStyleLbl="parChTrans1D3" presStyleIdx="0" presStyleCnt="8"/>
      <dgm:spPr/>
      <dgm:t>
        <a:bodyPr/>
        <a:lstStyle/>
        <a:p>
          <a:endParaRPr lang="en-US"/>
        </a:p>
      </dgm:t>
    </dgm:pt>
    <dgm:pt modelId="{CCBF4069-CDB2-4CAF-84C9-154EE47EF5B4}" type="pres">
      <dgm:prSet presAssocID="{8F66CC2C-B516-4B26-BA4A-5CF7423ECC97}" presName="hierRoot2" presStyleCnt="0">
        <dgm:presLayoutVars>
          <dgm:hierBranch val="init"/>
        </dgm:presLayoutVars>
      </dgm:prSet>
      <dgm:spPr/>
    </dgm:pt>
    <dgm:pt modelId="{7D1557DA-6959-4C72-8B84-F0E5763D666C}" type="pres">
      <dgm:prSet presAssocID="{8F66CC2C-B516-4B26-BA4A-5CF7423ECC97}" presName="rootComposite" presStyleCnt="0"/>
      <dgm:spPr/>
    </dgm:pt>
    <dgm:pt modelId="{5AEB2908-6B8B-4B71-8B9A-298BE175EEFD}" type="pres">
      <dgm:prSet presAssocID="{8F66CC2C-B516-4B26-BA4A-5CF7423ECC97}" presName="rootText" presStyleLbl="node3" presStyleIdx="0" presStyleCnt="8" custLinFactY="18480" custLinFactNeighborX="27904" custLinFactNeighborY="100000">
        <dgm:presLayoutVars>
          <dgm:chPref val="3"/>
        </dgm:presLayoutVars>
      </dgm:prSet>
      <dgm:spPr/>
      <dgm:t>
        <a:bodyPr/>
        <a:lstStyle/>
        <a:p>
          <a:endParaRPr lang="en-US"/>
        </a:p>
      </dgm:t>
    </dgm:pt>
    <dgm:pt modelId="{5FBB8F3A-2BA6-461E-8C7A-F17E9C0EFC18}" type="pres">
      <dgm:prSet presAssocID="{8F66CC2C-B516-4B26-BA4A-5CF7423ECC97}" presName="rootConnector" presStyleLbl="node3" presStyleIdx="0" presStyleCnt="8"/>
      <dgm:spPr/>
      <dgm:t>
        <a:bodyPr/>
        <a:lstStyle/>
        <a:p>
          <a:endParaRPr lang="en-US"/>
        </a:p>
      </dgm:t>
    </dgm:pt>
    <dgm:pt modelId="{14744969-973C-4038-975C-0A0BA6E38E74}" type="pres">
      <dgm:prSet presAssocID="{8F66CC2C-B516-4B26-BA4A-5CF7423ECC97}" presName="hierChild4" presStyleCnt="0"/>
      <dgm:spPr/>
    </dgm:pt>
    <dgm:pt modelId="{2401C2F7-64C8-4787-AA75-E157C58D877B}" type="pres">
      <dgm:prSet presAssocID="{B2F6DEBA-D103-4C1B-9233-7B1A9C559F25}" presName="Name37" presStyleLbl="parChTrans1D4" presStyleIdx="0" presStyleCnt="1"/>
      <dgm:spPr/>
      <dgm:t>
        <a:bodyPr/>
        <a:lstStyle/>
        <a:p>
          <a:endParaRPr lang="en-US"/>
        </a:p>
      </dgm:t>
    </dgm:pt>
    <dgm:pt modelId="{0D7E8C54-B69F-4129-8E6E-2D1D2414EFF5}" type="pres">
      <dgm:prSet presAssocID="{B90D04A2-D04C-46FC-9D08-5D55CA028459}" presName="hierRoot2" presStyleCnt="0">
        <dgm:presLayoutVars>
          <dgm:hierBranch val="init"/>
        </dgm:presLayoutVars>
      </dgm:prSet>
      <dgm:spPr/>
    </dgm:pt>
    <dgm:pt modelId="{C573182B-2425-4EF0-B838-FD4F33FDC484}" type="pres">
      <dgm:prSet presAssocID="{B90D04A2-D04C-46FC-9D08-5D55CA028459}" presName="rootComposite" presStyleCnt="0"/>
      <dgm:spPr/>
    </dgm:pt>
    <dgm:pt modelId="{0636AC50-0398-41C5-B007-F8A357AFC976}" type="pres">
      <dgm:prSet presAssocID="{B90D04A2-D04C-46FC-9D08-5D55CA028459}" presName="rootText" presStyleLbl="node4" presStyleIdx="0" presStyleCnt="1" custLinFactNeighborX="19667" custLinFactNeighborY="88236">
        <dgm:presLayoutVars>
          <dgm:chPref val="3"/>
        </dgm:presLayoutVars>
      </dgm:prSet>
      <dgm:spPr/>
      <dgm:t>
        <a:bodyPr/>
        <a:lstStyle/>
        <a:p>
          <a:endParaRPr lang="en-US"/>
        </a:p>
      </dgm:t>
    </dgm:pt>
    <dgm:pt modelId="{6A50C817-6BDB-472E-8BA2-CC7A6F554A39}" type="pres">
      <dgm:prSet presAssocID="{B90D04A2-D04C-46FC-9D08-5D55CA028459}" presName="rootConnector" presStyleLbl="node4" presStyleIdx="0" presStyleCnt="1"/>
      <dgm:spPr/>
      <dgm:t>
        <a:bodyPr/>
        <a:lstStyle/>
        <a:p>
          <a:endParaRPr lang="en-US"/>
        </a:p>
      </dgm:t>
    </dgm:pt>
    <dgm:pt modelId="{889A64A0-7F62-4144-B917-1E3491705D24}" type="pres">
      <dgm:prSet presAssocID="{B90D04A2-D04C-46FC-9D08-5D55CA028459}" presName="hierChild4" presStyleCnt="0"/>
      <dgm:spPr/>
    </dgm:pt>
    <dgm:pt modelId="{B79F4FE2-FC99-4C22-AE17-38EBC7C68C1D}" type="pres">
      <dgm:prSet presAssocID="{B90D04A2-D04C-46FC-9D08-5D55CA028459}" presName="hierChild5" presStyleCnt="0"/>
      <dgm:spPr/>
    </dgm:pt>
    <dgm:pt modelId="{5F1D1253-ACB9-4186-805C-22245EA5A9ED}" type="pres">
      <dgm:prSet presAssocID="{8F66CC2C-B516-4B26-BA4A-5CF7423ECC97}" presName="hierChild5" presStyleCnt="0"/>
      <dgm:spPr/>
    </dgm:pt>
    <dgm:pt modelId="{72D814A6-81B6-4ADD-9981-F6371E39799A}" type="pres">
      <dgm:prSet presAssocID="{4A22D982-052D-4433-B80D-5D61AC6E0235}" presName="Name48" presStyleLbl="parChTrans1D3" presStyleIdx="1" presStyleCnt="8"/>
      <dgm:spPr/>
      <dgm:t>
        <a:bodyPr/>
        <a:lstStyle/>
        <a:p>
          <a:endParaRPr lang="en-US"/>
        </a:p>
      </dgm:t>
    </dgm:pt>
    <dgm:pt modelId="{0FFE9F44-47C7-4C97-A158-7F35B83DAD36}" type="pres">
      <dgm:prSet presAssocID="{1A7262A4-BE6B-40C7-ADE7-7DB84F29E20E}" presName="hierRoot2" presStyleCnt="0">
        <dgm:presLayoutVars>
          <dgm:hierBranch val="init"/>
        </dgm:presLayoutVars>
      </dgm:prSet>
      <dgm:spPr/>
    </dgm:pt>
    <dgm:pt modelId="{E3806C71-D55D-4373-85BF-410042C715FF}" type="pres">
      <dgm:prSet presAssocID="{1A7262A4-BE6B-40C7-ADE7-7DB84F29E20E}" presName="rootComposite" presStyleCnt="0"/>
      <dgm:spPr/>
    </dgm:pt>
    <dgm:pt modelId="{C4FED717-AC98-4E2D-B568-2E1B2CDA8FFE}" type="pres">
      <dgm:prSet presAssocID="{1A7262A4-BE6B-40C7-ADE7-7DB84F29E20E}" presName="rootText" presStyleLbl="node3" presStyleIdx="1" presStyleCnt="8" custLinFactNeighborX="-4665" custLinFactNeighborY="-28933">
        <dgm:presLayoutVars>
          <dgm:chPref val="3"/>
        </dgm:presLayoutVars>
      </dgm:prSet>
      <dgm:spPr/>
      <dgm:t>
        <a:bodyPr/>
        <a:lstStyle/>
        <a:p>
          <a:endParaRPr lang="en-US"/>
        </a:p>
      </dgm:t>
    </dgm:pt>
    <dgm:pt modelId="{F904D981-D9CE-47C2-9882-975D83258966}" type="pres">
      <dgm:prSet presAssocID="{1A7262A4-BE6B-40C7-ADE7-7DB84F29E20E}" presName="rootConnector" presStyleLbl="node3" presStyleIdx="1" presStyleCnt="8"/>
      <dgm:spPr/>
      <dgm:t>
        <a:bodyPr/>
        <a:lstStyle/>
        <a:p>
          <a:endParaRPr lang="en-US"/>
        </a:p>
      </dgm:t>
    </dgm:pt>
    <dgm:pt modelId="{B5D900F0-600A-49A8-9348-D771264F3B97}" type="pres">
      <dgm:prSet presAssocID="{1A7262A4-BE6B-40C7-ADE7-7DB84F29E20E}" presName="hierChild4" presStyleCnt="0"/>
      <dgm:spPr/>
    </dgm:pt>
    <dgm:pt modelId="{2B755D40-6852-4A68-BA84-0E9E37CBFF07}" type="pres">
      <dgm:prSet presAssocID="{1A7262A4-BE6B-40C7-ADE7-7DB84F29E20E}" presName="hierChild5" presStyleCnt="0"/>
      <dgm:spPr/>
    </dgm:pt>
    <dgm:pt modelId="{891EFD4B-5118-4774-951C-DAD84D45E42F}" type="pres">
      <dgm:prSet presAssocID="{5A9B5671-2FA5-4DD8-9803-36840248DD2D}" presName="Name48" presStyleLbl="parChTrans1D3" presStyleIdx="2" presStyleCnt="8"/>
      <dgm:spPr/>
      <dgm:t>
        <a:bodyPr/>
        <a:lstStyle/>
        <a:p>
          <a:endParaRPr lang="en-US"/>
        </a:p>
      </dgm:t>
    </dgm:pt>
    <dgm:pt modelId="{0B4C9931-BC99-4D5B-A85E-916FBF432738}" type="pres">
      <dgm:prSet presAssocID="{F29F875C-5918-4D2C-B058-E95802364E77}" presName="hierRoot2" presStyleCnt="0">
        <dgm:presLayoutVars>
          <dgm:hierBranch val="init"/>
        </dgm:presLayoutVars>
      </dgm:prSet>
      <dgm:spPr/>
    </dgm:pt>
    <dgm:pt modelId="{5257ABD1-63AB-4609-9309-ECC7F7F1DDA5}" type="pres">
      <dgm:prSet presAssocID="{F29F875C-5918-4D2C-B058-E95802364E77}" presName="rootComposite" presStyleCnt="0"/>
      <dgm:spPr/>
    </dgm:pt>
    <dgm:pt modelId="{885799D4-34C2-4F1E-A467-FF46B1930E2E}" type="pres">
      <dgm:prSet presAssocID="{F29F875C-5918-4D2C-B058-E95802364E77}" presName="rootText" presStyleLbl="node3" presStyleIdx="2" presStyleCnt="8" custLinFactY="-100000" custLinFactNeighborX="27904" custLinFactNeighborY="-199627">
        <dgm:presLayoutVars>
          <dgm:chPref val="3"/>
        </dgm:presLayoutVars>
      </dgm:prSet>
      <dgm:spPr/>
      <dgm:t>
        <a:bodyPr/>
        <a:lstStyle/>
        <a:p>
          <a:endParaRPr lang="en-US"/>
        </a:p>
      </dgm:t>
    </dgm:pt>
    <dgm:pt modelId="{EE81CF77-C398-48C0-925D-ECE10EA16096}" type="pres">
      <dgm:prSet presAssocID="{F29F875C-5918-4D2C-B058-E95802364E77}" presName="rootConnector" presStyleLbl="node3" presStyleIdx="2" presStyleCnt="8"/>
      <dgm:spPr/>
      <dgm:t>
        <a:bodyPr/>
        <a:lstStyle/>
        <a:p>
          <a:endParaRPr lang="en-US"/>
        </a:p>
      </dgm:t>
    </dgm:pt>
    <dgm:pt modelId="{56F0E058-7354-471D-BA06-DF48FB9D1CCA}" type="pres">
      <dgm:prSet presAssocID="{F29F875C-5918-4D2C-B058-E95802364E77}" presName="hierChild4" presStyleCnt="0"/>
      <dgm:spPr/>
    </dgm:pt>
    <dgm:pt modelId="{226215C6-0B23-43BF-8531-4FCA0E5D20DB}" type="pres">
      <dgm:prSet presAssocID="{F29F875C-5918-4D2C-B058-E95802364E77}" presName="hierChild5" presStyleCnt="0"/>
      <dgm:spPr/>
    </dgm:pt>
    <dgm:pt modelId="{1D02CB41-3447-4DF0-9B0E-725E7EB7ADA0}" type="pres">
      <dgm:prSet presAssocID="{B7123EEE-677F-416F-AF6B-66EB83C3560B}" presName="hierChild5" presStyleCnt="0"/>
      <dgm:spPr/>
    </dgm:pt>
    <dgm:pt modelId="{F1601BD3-FE2E-4F6B-A632-3C5DBFFC854E}" type="pres">
      <dgm:prSet presAssocID="{5E09DDB8-0087-4027-BD92-9B912051448F}" presName="Name37" presStyleLbl="parChTrans1D2" presStyleIdx="1" presStyleCnt="4"/>
      <dgm:spPr/>
      <dgm:t>
        <a:bodyPr/>
        <a:lstStyle/>
        <a:p>
          <a:endParaRPr lang="en-US"/>
        </a:p>
      </dgm:t>
    </dgm:pt>
    <dgm:pt modelId="{BA6F8D11-D393-43FA-B91B-D8EE5C353855}" type="pres">
      <dgm:prSet presAssocID="{C509E271-4C10-422D-911C-B70BA842204C}" presName="hierRoot2" presStyleCnt="0">
        <dgm:presLayoutVars>
          <dgm:hierBranch val="init"/>
        </dgm:presLayoutVars>
      </dgm:prSet>
      <dgm:spPr/>
    </dgm:pt>
    <dgm:pt modelId="{82A52F56-58C7-4A54-912A-EA39DABD452E}" type="pres">
      <dgm:prSet presAssocID="{C509E271-4C10-422D-911C-B70BA842204C}" presName="rootComposite" presStyleCnt="0"/>
      <dgm:spPr/>
    </dgm:pt>
    <dgm:pt modelId="{66C432AF-BD58-4346-B950-5F7A49917A17}" type="pres">
      <dgm:prSet presAssocID="{C509E271-4C10-422D-911C-B70BA842204C}" presName="rootText" presStyleLbl="node2" presStyleIdx="1" presStyleCnt="4">
        <dgm:presLayoutVars>
          <dgm:chPref val="3"/>
        </dgm:presLayoutVars>
      </dgm:prSet>
      <dgm:spPr/>
      <dgm:t>
        <a:bodyPr/>
        <a:lstStyle/>
        <a:p>
          <a:endParaRPr lang="en-US"/>
        </a:p>
      </dgm:t>
    </dgm:pt>
    <dgm:pt modelId="{6AAF119E-71F9-4AE2-AE0A-89B9785AD8DE}" type="pres">
      <dgm:prSet presAssocID="{C509E271-4C10-422D-911C-B70BA842204C}" presName="rootConnector" presStyleLbl="node2" presStyleIdx="1" presStyleCnt="4"/>
      <dgm:spPr/>
      <dgm:t>
        <a:bodyPr/>
        <a:lstStyle/>
        <a:p>
          <a:endParaRPr lang="en-US"/>
        </a:p>
      </dgm:t>
    </dgm:pt>
    <dgm:pt modelId="{B9F21D8C-3AD7-496B-9C6F-9C319E962670}" type="pres">
      <dgm:prSet presAssocID="{C509E271-4C10-422D-911C-B70BA842204C}" presName="hierChild4" presStyleCnt="0"/>
      <dgm:spPr/>
    </dgm:pt>
    <dgm:pt modelId="{14946AA6-9380-48FE-BA44-91DD6E16B207}" type="pres">
      <dgm:prSet presAssocID="{68F21E65-2406-4BE5-99B5-E049FFBC27B2}" presName="Name37" presStyleLbl="parChTrans1D3" presStyleIdx="3" presStyleCnt="8"/>
      <dgm:spPr/>
      <dgm:t>
        <a:bodyPr/>
        <a:lstStyle/>
        <a:p>
          <a:endParaRPr lang="en-US"/>
        </a:p>
      </dgm:t>
    </dgm:pt>
    <dgm:pt modelId="{FBB5290E-FD13-481D-8F78-5B92462D2E58}" type="pres">
      <dgm:prSet presAssocID="{132D61A5-AAA2-44D7-B693-A0232672A964}" presName="hierRoot2" presStyleCnt="0">
        <dgm:presLayoutVars>
          <dgm:hierBranch val="init"/>
        </dgm:presLayoutVars>
      </dgm:prSet>
      <dgm:spPr/>
    </dgm:pt>
    <dgm:pt modelId="{804A952C-4C97-4A19-BE35-BD19B5307C9E}" type="pres">
      <dgm:prSet presAssocID="{132D61A5-AAA2-44D7-B693-A0232672A964}" presName="rootComposite" presStyleCnt="0"/>
      <dgm:spPr/>
    </dgm:pt>
    <dgm:pt modelId="{411A4856-9353-4514-BDEB-542CB09F8517}" type="pres">
      <dgm:prSet presAssocID="{132D61A5-AAA2-44D7-B693-A0232672A964}" presName="rootText" presStyleLbl="node3" presStyleIdx="3" presStyleCnt="8" custLinFactNeighborX="-8401" custLinFactNeighborY="-26567">
        <dgm:presLayoutVars>
          <dgm:chPref val="3"/>
        </dgm:presLayoutVars>
      </dgm:prSet>
      <dgm:spPr/>
      <dgm:t>
        <a:bodyPr/>
        <a:lstStyle/>
        <a:p>
          <a:endParaRPr lang="en-US"/>
        </a:p>
      </dgm:t>
    </dgm:pt>
    <dgm:pt modelId="{E3F9D9F5-1D92-4B4B-9DDC-7116F250D481}" type="pres">
      <dgm:prSet presAssocID="{132D61A5-AAA2-44D7-B693-A0232672A964}" presName="rootConnector" presStyleLbl="node3" presStyleIdx="3" presStyleCnt="8"/>
      <dgm:spPr/>
      <dgm:t>
        <a:bodyPr/>
        <a:lstStyle/>
        <a:p>
          <a:endParaRPr lang="en-US"/>
        </a:p>
      </dgm:t>
    </dgm:pt>
    <dgm:pt modelId="{EC3B9483-0D13-4BE1-92EC-04AFF325B578}" type="pres">
      <dgm:prSet presAssocID="{132D61A5-AAA2-44D7-B693-A0232672A964}" presName="hierChild4" presStyleCnt="0"/>
      <dgm:spPr/>
    </dgm:pt>
    <dgm:pt modelId="{F6CD34DD-C1CF-4218-8975-921E688D2286}" type="pres">
      <dgm:prSet presAssocID="{132D61A5-AAA2-44D7-B693-A0232672A964}" presName="hierChild5" presStyleCnt="0"/>
      <dgm:spPr/>
    </dgm:pt>
    <dgm:pt modelId="{8F395F8F-2D62-431D-9136-334F3762C803}" type="pres">
      <dgm:prSet presAssocID="{176E50DE-299E-49C9-A397-7E4FC2B0E731}" presName="Name37" presStyleLbl="parChTrans1D3" presStyleIdx="4" presStyleCnt="8"/>
      <dgm:spPr/>
      <dgm:t>
        <a:bodyPr/>
        <a:lstStyle/>
        <a:p>
          <a:endParaRPr lang="en-US"/>
        </a:p>
      </dgm:t>
    </dgm:pt>
    <dgm:pt modelId="{9A073D5A-E6D0-4204-900F-0CC1F2F10C11}" type="pres">
      <dgm:prSet presAssocID="{AD033D66-0B58-4BAC-8BEE-EAE10F98921E}" presName="hierRoot2" presStyleCnt="0">
        <dgm:presLayoutVars>
          <dgm:hierBranch val="init"/>
        </dgm:presLayoutVars>
      </dgm:prSet>
      <dgm:spPr/>
    </dgm:pt>
    <dgm:pt modelId="{2286E668-C629-4AC2-A6FB-1DEBB3D5C3FD}" type="pres">
      <dgm:prSet presAssocID="{AD033D66-0B58-4BAC-8BEE-EAE10F98921E}" presName="rootComposite" presStyleCnt="0"/>
      <dgm:spPr/>
    </dgm:pt>
    <dgm:pt modelId="{B7517D1D-2C44-495B-BD40-FC518AB11001}" type="pres">
      <dgm:prSet presAssocID="{AD033D66-0B58-4BAC-8BEE-EAE10F98921E}" presName="rootText" presStyleLbl="node3" presStyleIdx="4" presStyleCnt="8" custScaleX="100000" custScaleY="95615" custLinFactNeighborX="-9105" custLinFactNeighborY="-49410">
        <dgm:presLayoutVars>
          <dgm:chPref val="3"/>
        </dgm:presLayoutVars>
      </dgm:prSet>
      <dgm:spPr/>
      <dgm:t>
        <a:bodyPr/>
        <a:lstStyle/>
        <a:p>
          <a:endParaRPr lang="en-US"/>
        </a:p>
      </dgm:t>
    </dgm:pt>
    <dgm:pt modelId="{5A81ADEB-2DE8-4E65-9CDC-F5FF277C0C06}" type="pres">
      <dgm:prSet presAssocID="{AD033D66-0B58-4BAC-8BEE-EAE10F98921E}" presName="rootConnector" presStyleLbl="node3" presStyleIdx="4" presStyleCnt="8"/>
      <dgm:spPr/>
      <dgm:t>
        <a:bodyPr/>
        <a:lstStyle/>
        <a:p>
          <a:endParaRPr lang="en-US"/>
        </a:p>
      </dgm:t>
    </dgm:pt>
    <dgm:pt modelId="{792A70A8-6A89-42C3-B6DB-D96205CA64C1}" type="pres">
      <dgm:prSet presAssocID="{AD033D66-0B58-4BAC-8BEE-EAE10F98921E}" presName="hierChild4" presStyleCnt="0"/>
      <dgm:spPr/>
    </dgm:pt>
    <dgm:pt modelId="{C022BF07-5E08-4990-8DFF-EF3B78FC2146}" type="pres">
      <dgm:prSet presAssocID="{AD033D66-0B58-4BAC-8BEE-EAE10F98921E}" presName="hierChild5" presStyleCnt="0"/>
      <dgm:spPr/>
    </dgm:pt>
    <dgm:pt modelId="{F6E68EF3-13EE-4A82-A6A6-D910789B393F}" type="pres">
      <dgm:prSet presAssocID="{AEEAC716-92A5-46F4-9517-D22D71DCBE57}" presName="Name37" presStyleLbl="parChTrans1D3" presStyleIdx="5" presStyleCnt="8"/>
      <dgm:spPr/>
      <dgm:t>
        <a:bodyPr/>
        <a:lstStyle/>
        <a:p>
          <a:endParaRPr lang="en-US"/>
        </a:p>
      </dgm:t>
    </dgm:pt>
    <dgm:pt modelId="{8B0062F4-6C09-495E-BEFB-22672AD56DA7}" type="pres">
      <dgm:prSet presAssocID="{EA12C1CC-EB8D-48AE-A09E-8AAD37097795}" presName="hierRoot2" presStyleCnt="0">
        <dgm:presLayoutVars>
          <dgm:hierBranch val="init"/>
        </dgm:presLayoutVars>
      </dgm:prSet>
      <dgm:spPr/>
    </dgm:pt>
    <dgm:pt modelId="{3ECD57B0-7FA3-4222-90FF-82947491A442}" type="pres">
      <dgm:prSet presAssocID="{EA12C1CC-EB8D-48AE-A09E-8AAD37097795}" presName="rootComposite" presStyleCnt="0"/>
      <dgm:spPr/>
    </dgm:pt>
    <dgm:pt modelId="{72B27F96-5C2F-4798-888D-E1A8B71455C6}" type="pres">
      <dgm:prSet presAssocID="{EA12C1CC-EB8D-48AE-A09E-8AAD37097795}" presName="rootText" presStyleLbl="node3" presStyleIdx="5" presStyleCnt="8" custLinFactNeighborX="-7982" custLinFactNeighborY="-69383">
        <dgm:presLayoutVars>
          <dgm:chPref val="3"/>
        </dgm:presLayoutVars>
      </dgm:prSet>
      <dgm:spPr/>
      <dgm:t>
        <a:bodyPr/>
        <a:lstStyle/>
        <a:p>
          <a:endParaRPr lang="en-US"/>
        </a:p>
      </dgm:t>
    </dgm:pt>
    <dgm:pt modelId="{E25890ED-F7F7-4C12-BF57-A47FE2EBAE41}" type="pres">
      <dgm:prSet presAssocID="{EA12C1CC-EB8D-48AE-A09E-8AAD37097795}" presName="rootConnector" presStyleLbl="node3" presStyleIdx="5" presStyleCnt="8"/>
      <dgm:spPr/>
      <dgm:t>
        <a:bodyPr/>
        <a:lstStyle/>
        <a:p>
          <a:endParaRPr lang="en-US"/>
        </a:p>
      </dgm:t>
    </dgm:pt>
    <dgm:pt modelId="{C731B28D-C1D7-4CE7-9DA0-1E58CC46780B}" type="pres">
      <dgm:prSet presAssocID="{EA12C1CC-EB8D-48AE-A09E-8AAD37097795}" presName="hierChild4" presStyleCnt="0"/>
      <dgm:spPr/>
    </dgm:pt>
    <dgm:pt modelId="{03DC7581-FCC4-45BF-B44F-3268A59A4592}" type="pres">
      <dgm:prSet presAssocID="{EA12C1CC-EB8D-48AE-A09E-8AAD37097795}" presName="hierChild5" presStyleCnt="0"/>
      <dgm:spPr/>
    </dgm:pt>
    <dgm:pt modelId="{AF44A598-E129-4EFF-8F76-80C9C813F0A9}" type="pres">
      <dgm:prSet presAssocID="{C509E271-4C10-422D-911C-B70BA842204C}" presName="hierChild5" presStyleCnt="0"/>
      <dgm:spPr/>
    </dgm:pt>
    <dgm:pt modelId="{895F42BE-7112-42BF-A3AC-3C11763B20F6}" type="pres">
      <dgm:prSet presAssocID="{5503B8B6-C82B-47BD-9070-9C18E64B3BC0}" presName="Name37" presStyleLbl="parChTrans1D2" presStyleIdx="2" presStyleCnt="4"/>
      <dgm:spPr/>
      <dgm:t>
        <a:bodyPr/>
        <a:lstStyle/>
        <a:p>
          <a:endParaRPr lang="en-US"/>
        </a:p>
      </dgm:t>
    </dgm:pt>
    <dgm:pt modelId="{EBC84BA0-97FF-4E0A-8588-7CFB9C0DAD73}" type="pres">
      <dgm:prSet presAssocID="{7DCE495F-55A1-4EB7-8E1A-2E2666C41D81}" presName="hierRoot2" presStyleCnt="0">
        <dgm:presLayoutVars>
          <dgm:hierBranch val="init"/>
        </dgm:presLayoutVars>
      </dgm:prSet>
      <dgm:spPr/>
    </dgm:pt>
    <dgm:pt modelId="{997CA4C2-9441-4786-A876-F53DD7FB3217}" type="pres">
      <dgm:prSet presAssocID="{7DCE495F-55A1-4EB7-8E1A-2E2666C41D81}" presName="rootComposite" presStyleCnt="0"/>
      <dgm:spPr/>
    </dgm:pt>
    <dgm:pt modelId="{03CB89B3-8A80-4DD4-8909-75BE8150A4DC}" type="pres">
      <dgm:prSet presAssocID="{7DCE495F-55A1-4EB7-8E1A-2E2666C41D81}" presName="rootText" presStyleLbl="node2" presStyleIdx="2" presStyleCnt="4" custLinFactNeighborX="-451" custLinFactNeighborY="-1738">
        <dgm:presLayoutVars>
          <dgm:chPref val="3"/>
        </dgm:presLayoutVars>
      </dgm:prSet>
      <dgm:spPr/>
      <dgm:t>
        <a:bodyPr/>
        <a:lstStyle/>
        <a:p>
          <a:endParaRPr lang="en-US"/>
        </a:p>
      </dgm:t>
    </dgm:pt>
    <dgm:pt modelId="{9E8AD1BE-BFC8-4266-B07A-73127A9167F9}" type="pres">
      <dgm:prSet presAssocID="{7DCE495F-55A1-4EB7-8E1A-2E2666C41D81}" presName="rootConnector" presStyleLbl="node2" presStyleIdx="2" presStyleCnt="4"/>
      <dgm:spPr/>
      <dgm:t>
        <a:bodyPr/>
        <a:lstStyle/>
        <a:p>
          <a:endParaRPr lang="en-US"/>
        </a:p>
      </dgm:t>
    </dgm:pt>
    <dgm:pt modelId="{9AFDF350-EECB-4FB2-8D46-2DBD2DFEE3C8}" type="pres">
      <dgm:prSet presAssocID="{7DCE495F-55A1-4EB7-8E1A-2E2666C41D81}" presName="hierChild4" presStyleCnt="0"/>
      <dgm:spPr/>
    </dgm:pt>
    <dgm:pt modelId="{A99C11CA-1E7A-424F-ACAF-428EA9154E79}" type="pres">
      <dgm:prSet presAssocID="{4D94DE95-938F-40EF-9020-C5FD3ED2CBD1}" presName="Name37" presStyleLbl="parChTrans1D3" presStyleIdx="6" presStyleCnt="8"/>
      <dgm:spPr/>
      <dgm:t>
        <a:bodyPr/>
        <a:lstStyle/>
        <a:p>
          <a:endParaRPr lang="en-US"/>
        </a:p>
      </dgm:t>
    </dgm:pt>
    <dgm:pt modelId="{8090A50C-36DF-4294-ADF7-75AAB849B206}" type="pres">
      <dgm:prSet presAssocID="{06C46D2A-1390-4E9C-9A5C-E5175044571E}" presName="hierRoot2" presStyleCnt="0">
        <dgm:presLayoutVars>
          <dgm:hierBranch val="init"/>
        </dgm:presLayoutVars>
      </dgm:prSet>
      <dgm:spPr/>
    </dgm:pt>
    <dgm:pt modelId="{EAD6C787-010E-4A34-8CE2-664267208943}" type="pres">
      <dgm:prSet presAssocID="{06C46D2A-1390-4E9C-9A5C-E5175044571E}" presName="rootComposite" presStyleCnt="0"/>
      <dgm:spPr/>
    </dgm:pt>
    <dgm:pt modelId="{3658E10B-E242-4F28-8DB6-F291CCC28185}" type="pres">
      <dgm:prSet presAssocID="{06C46D2A-1390-4E9C-9A5C-E5175044571E}" presName="rootText" presStyleLbl="node3" presStyleIdx="6" presStyleCnt="8" custLinFactNeighborX="-4016" custLinFactNeighborY="-17802">
        <dgm:presLayoutVars>
          <dgm:chPref val="3"/>
        </dgm:presLayoutVars>
      </dgm:prSet>
      <dgm:spPr/>
      <dgm:t>
        <a:bodyPr/>
        <a:lstStyle/>
        <a:p>
          <a:endParaRPr lang="en-US"/>
        </a:p>
      </dgm:t>
    </dgm:pt>
    <dgm:pt modelId="{EF408E33-3830-449C-9A4D-64B790BB747D}" type="pres">
      <dgm:prSet presAssocID="{06C46D2A-1390-4E9C-9A5C-E5175044571E}" presName="rootConnector" presStyleLbl="node3" presStyleIdx="6" presStyleCnt="8"/>
      <dgm:spPr/>
      <dgm:t>
        <a:bodyPr/>
        <a:lstStyle/>
        <a:p>
          <a:endParaRPr lang="en-US"/>
        </a:p>
      </dgm:t>
    </dgm:pt>
    <dgm:pt modelId="{718559E1-2B15-45CD-ACF5-E642579654B7}" type="pres">
      <dgm:prSet presAssocID="{06C46D2A-1390-4E9C-9A5C-E5175044571E}" presName="hierChild4" presStyleCnt="0"/>
      <dgm:spPr/>
    </dgm:pt>
    <dgm:pt modelId="{06ADF694-9E98-4ACF-BA09-E02939B1D61D}" type="pres">
      <dgm:prSet presAssocID="{06C46D2A-1390-4E9C-9A5C-E5175044571E}" presName="hierChild5" presStyleCnt="0"/>
      <dgm:spPr/>
    </dgm:pt>
    <dgm:pt modelId="{7E9E2E0D-6E80-4A68-8928-4876E8B05DF2}" type="pres">
      <dgm:prSet presAssocID="{7DCE495F-55A1-4EB7-8E1A-2E2666C41D81}" presName="hierChild5" presStyleCnt="0"/>
      <dgm:spPr/>
    </dgm:pt>
    <dgm:pt modelId="{3B4026F3-D865-413D-A526-1EEFAF73D78B}" type="pres">
      <dgm:prSet presAssocID="{27AF13E8-EC5F-4936-99E9-B8A458E76351}" presName="Name37" presStyleLbl="parChTrans1D2" presStyleIdx="3" presStyleCnt="4"/>
      <dgm:spPr/>
      <dgm:t>
        <a:bodyPr/>
        <a:lstStyle/>
        <a:p>
          <a:endParaRPr lang="en-US"/>
        </a:p>
      </dgm:t>
    </dgm:pt>
    <dgm:pt modelId="{0A921AC0-11A5-4756-B836-AE8971B0F3DD}" type="pres">
      <dgm:prSet presAssocID="{34A64FE5-7ABD-4935-81A2-F0ED31917A36}" presName="hierRoot2" presStyleCnt="0">
        <dgm:presLayoutVars>
          <dgm:hierBranch val="init"/>
        </dgm:presLayoutVars>
      </dgm:prSet>
      <dgm:spPr/>
    </dgm:pt>
    <dgm:pt modelId="{245C91CC-A4C6-437B-9CC6-CD46832DC546}" type="pres">
      <dgm:prSet presAssocID="{34A64FE5-7ABD-4935-81A2-F0ED31917A36}" presName="rootComposite" presStyleCnt="0"/>
      <dgm:spPr/>
    </dgm:pt>
    <dgm:pt modelId="{5AE7C667-0261-42CB-ABD0-A87F779B9BAE}" type="pres">
      <dgm:prSet presAssocID="{34A64FE5-7ABD-4935-81A2-F0ED31917A36}" presName="rootText" presStyleLbl="node2" presStyleIdx="3" presStyleCnt="4">
        <dgm:presLayoutVars>
          <dgm:chPref val="3"/>
        </dgm:presLayoutVars>
      </dgm:prSet>
      <dgm:spPr/>
      <dgm:t>
        <a:bodyPr/>
        <a:lstStyle/>
        <a:p>
          <a:endParaRPr lang="en-US"/>
        </a:p>
      </dgm:t>
    </dgm:pt>
    <dgm:pt modelId="{6012473B-78C4-468C-BE9C-2B72DC588AF9}" type="pres">
      <dgm:prSet presAssocID="{34A64FE5-7ABD-4935-81A2-F0ED31917A36}" presName="rootConnector" presStyleLbl="node2" presStyleIdx="3" presStyleCnt="4"/>
      <dgm:spPr/>
      <dgm:t>
        <a:bodyPr/>
        <a:lstStyle/>
        <a:p>
          <a:endParaRPr lang="en-US"/>
        </a:p>
      </dgm:t>
    </dgm:pt>
    <dgm:pt modelId="{4A0E3C67-B3E2-4C09-8639-825CD57677F6}" type="pres">
      <dgm:prSet presAssocID="{34A64FE5-7ABD-4935-81A2-F0ED31917A36}" presName="hierChild4" presStyleCnt="0"/>
      <dgm:spPr/>
    </dgm:pt>
    <dgm:pt modelId="{668E0EF6-789E-445C-9796-AB23F5CC4D93}" type="pres">
      <dgm:prSet presAssocID="{2BE1E6A7-C463-4FD5-9CE0-29BAE1213337}" presName="Name37" presStyleLbl="parChTrans1D3" presStyleIdx="7" presStyleCnt="8"/>
      <dgm:spPr/>
      <dgm:t>
        <a:bodyPr/>
        <a:lstStyle/>
        <a:p>
          <a:endParaRPr lang="en-US"/>
        </a:p>
      </dgm:t>
    </dgm:pt>
    <dgm:pt modelId="{ECA9AA71-6FA4-4713-BB6B-CABF2939A274}" type="pres">
      <dgm:prSet presAssocID="{57801518-237B-4900-85C0-600D16946365}" presName="hierRoot2" presStyleCnt="0">
        <dgm:presLayoutVars>
          <dgm:hierBranch val="init"/>
        </dgm:presLayoutVars>
      </dgm:prSet>
      <dgm:spPr/>
    </dgm:pt>
    <dgm:pt modelId="{964C17A5-1395-4642-94ED-EC55B3FC075A}" type="pres">
      <dgm:prSet presAssocID="{57801518-237B-4900-85C0-600D16946365}" presName="rootComposite" presStyleCnt="0"/>
      <dgm:spPr/>
    </dgm:pt>
    <dgm:pt modelId="{05986BCA-2515-467F-9AD2-33FFB8A8FB97}" type="pres">
      <dgm:prSet presAssocID="{57801518-237B-4900-85C0-600D16946365}" presName="rootText" presStyleLbl="node3" presStyleIdx="7" presStyleCnt="8" custLinFactNeighborX="-7124" custLinFactNeighborY="6306">
        <dgm:presLayoutVars>
          <dgm:chPref val="3"/>
        </dgm:presLayoutVars>
      </dgm:prSet>
      <dgm:spPr/>
      <dgm:t>
        <a:bodyPr/>
        <a:lstStyle/>
        <a:p>
          <a:endParaRPr lang="en-US"/>
        </a:p>
      </dgm:t>
    </dgm:pt>
    <dgm:pt modelId="{3BF79EDE-C0B1-4E84-9AA9-077DF7AF2560}" type="pres">
      <dgm:prSet presAssocID="{57801518-237B-4900-85C0-600D16946365}" presName="rootConnector" presStyleLbl="node3" presStyleIdx="7" presStyleCnt="8"/>
      <dgm:spPr/>
      <dgm:t>
        <a:bodyPr/>
        <a:lstStyle/>
        <a:p>
          <a:endParaRPr lang="en-US"/>
        </a:p>
      </dgm:t>
    </dgm:pt>
    <dgm:pt modelId="{D6DD33D9-A974-44A0-A0F2-FA5548613216}" type="pres">
      <dgm:prSet presAssocID="{57801518-237B-4900-85C0-600D16946365}" presName="hierChild4" presStyleCnt="0"/>
      <dgm:spPr/>
    </dgm:pt>
    <dgm:pt modelId="{6C23175B-427B-49ED-ADED-F4AF13CEEB1C}" type="pres">
      <dgm:prSet presAssocID="{57801518-237B-4900-85C0-600D16946365}" presName="hierChild5" presStyleCnt="0"/>
      <dgm:spPr/>
    </dgm:pt>
    <dgm:pt modelId="{B173EC31-B53F-406A-8320-811F9CED637D}" type="pres">
      <dgm:prSet presAssocID="{34A64FE5-7ABD-4935-81A2-F0ED31917A36}" presName="hierChild5" presStyleCnt="0"/>
      <dgm:spPr/>
    </dgm:pt>
    <dgm:pt modelId="{477AFC46-1EA5-4171-A609-7A5A5AC0BBD0}" type="pres">
      <dgm:prSet presAssocID="{D9EF8928-E034-4421-A450-D0756EE1DF23}" presName="hierChild3" presStyleCnt="0"/>
      <dgm:spPr/>
    </dgm:pt>
  </dgm:ptLst>
  <dgm:cxnLst>
    <dgm:cxn modelId="{8BF0F5EC-E591-45E9-8DEC-34A2E9C4D54D}" type="presOf" srcId="{57801518-237B-4900-85C0-600D16946365}" destId="{05986BCA-2515-467F-9AD2-33FFB8A8FB97}" srcOrd="0" destOrd="0" presId="urn:microsoft.com/office/officeart/2005/8/layout/orgChart1"/>
    <dgm:cxn modelId="{24FE5417-30B0-4EE3-AB89-98D7D1FBBC5C}" type="presOf" srcId="{8F66CC2C-B516-4B26-BA4A-5CF7423ECC97}" destId="{5FBB8F3A-2BA6-461E-8C7A-F17E9C0EFC18}" srcOrd="1" destOrd="0" presId="urn:microsoft.com/office/officeart/2005/8/layout/orgChart1"/>
    <dgm:cxn modelId="{9EE799B6-5967-4B36-83E2-A7A683B9A33A}" type="presOf" srcId="{5E09DDB8-0087-4027-BD92-9B912051448F}" destId="{F1601BD3-FE2E-4F6B-A632-3C5DBFFC854E}" srcOrd="0" destOrd="0" presId="urn:microsoft.com/office/officeart/2005/8/layout/orgChart1"/>
    <dgm:cxn modelId="{E5694807-F559-4EE3-B3CC-F9270EF5F25D}" type="presOf" srcId="{4A22D982-052D-4433-B80D-5D61AC6E0235}" destId="{72D814A6-81B6-4ADD-9981-F6371E39799A}" srcOrd="0" destOrd="0" presId="urn:microsoft.com/office/officeart/2005/8/layout/orgChart1"/>
    <dgm:cxn modelId="{0065ED75-4BDE-4F8F-BCC4-F802DB882647}" srcId="{D9EF8928-E034-4421-A450-D0756EE1DF23}" destId="{C509E271-4C10-422D-911C-B70BA842204C}" srcOrd="1" destOrd="0" parTransId="{5E09DDB8-0087-4027-BD92-9B912051448F}" sibTransId="{CF49CB24-3E47-40A0-85BA-379324B8653E}"/>
    <dgm:cxn modelId="{121EA17A-F6D4-47E0-8F1E-FC4782E470B6}" type="presOf" srcId="{27AF13E8-EC5F-4936-99E9-B8A458E76351}" destId="{3B4026F3-D865-413D-A526-1EEFAF73D78B}" srcOrd="0" destOrd="0" presId="urn:microsoft.com/office/officeart/2005/8/layout/orgChart1"/>
    <dgm:cxn modelId="{E771E4BE-C4DF-4257-99CB-09AFDFAC0B7E}" type="presOf" srcId="{B7123EEE-677F-416F-AF6B-66EB83C3560B}" destId="{DE213504-5D29-4487-B4FE-4CFAE2C33916}" srcOrd="0" destOrd="0" presId="urn:microsoft.com/office/officeart/2005/8/layout/orgChart1"/>
    <dgm:cxn modelId="{8684EF20-F7C3-4144-A80C-1ACBA2ECE949}" type="presOf" srcId="{7DCE495F-55A1-4EB7-8E1A-2E2666C41D81}" destId="{03CB89B3-8A80-4DD4-8909-75BE8150A4DC}" srcOrd="0" destOrd="0" presId="urn:microsoft.com/office/officeart/2005/8/layout/orgChart1"/>
    <dgm:cxn modelId="{1C19206B-A508-479B-B773-27CA2CF792BE}" type="presOf" srcId="{B90D04A2-D04C-46FC-9D08-5D55CA028459}" destId="{0636AC50-0398-41C5-B007-F8A357AFC976}" srcOrd="0" destOrd="0" presId="urn:microsoft.com/office/officeart/2005/8/layout/orgChart1"/>
    <dgm:cxn modelId="{2407AA3F-6F0B-43A1-8601-BA59E27AE281}" type="presOf" srcId="{F29F875C-5918-4D2C-B058-E95802364E77}" destId="{885799D4-34C2-4F1E-A467-FF46B1930E2E}" srcOrd="0" destOrd="0" presId="urn:microsoft.com/office/officeart/2005/8/layout/orgChart1"/>
    <dgm:cxn modelId="{D2641598-7BEA-4B35-AF98-C7746B8BC574}" type="presOf" srcId="{06C46D2A-1390-4E9C-9A5C-E5175044571E}" destId="{3658E10B-E242-4F28-8DB6-F291CCC28185}" srcOrd="0" destOrd="0" presId="urn:microsoft.com/office/officeart/2005/8/layout/orgChart1"/>
    <dgm:cxn modelId="{77BDD846-BD72-44DA-8141-0C80331CD66A}" type="presOf" srcId="{4D94DE95-938F-40EF-9020-C5FD3ED2CBD1}" destId="{A99C11CA-1E7A-424F-ACAF-428EA9154E79}" srcOrd="0" destOrd="0" presId="urn:microsoft.com/office/officeart/2005/8/layout/orgChart1"/>
    <dgm:cxn modelId="{998BD29B-F9B9-48A1-90FE-8D095DEB46A9}" type="presOf" srcId="{D9EF8928-E034-4421-A450-D0756EE1DF23}" destId="{AC4A0376-036A-4B67-B8DC-5DD360EB0652}" srcOrd="1" destOrd="0" presId="urn:microsoft.com/office/officeart/2005/8/layout/orgChart1"/>
    <dgm:cxn modelId="{5FEE4F5B-141C-4611-B7A5-0693C33B3DE2}" type="presOf" srcId="{7DCE495F-55A1-4EB7-8E1A-2E2666C41D81}" destId="{9E8AD1BE-BFC8-4266-B07A-73127A9167F9}" srcOrd="1" destOrd="0" presId="urn:microsoft.com/office/officeart/2005/8/layout/orgChart1"/>
    <dgm:cxn modelId="{B95E1F30-694B-4BA0-BFE9-92ADB9455006}" type="presOf" srcId="{C509E271-4C10-422D-911C-B70BA842204C}" destId="{6AAF119E-71F9-4AE2-AE0A-89B9785AD8DE}" srcOrd="1" destOrd="0" presId="urn:microsoft.com/office/officeart/2005/8/layout/orgChart1"/>
    <dgm:cxn modelId="{14363F9A-D2E9-4A8B-BCD4-D211B5577403}" type="presOf" srcId="{F29F875C-5918-4D2C-B058-E95802364E77}" destId="{EE81CF77-C398-48C0-925D-ECE10EA16096}" srcOrd="1" destOrd="0" presId="urn:microsoft.com/office/officeart/2005/8/layout/orgChart1"/>
    <dgm:cxn modelId="{23320D16-F0ED-48C6-9C5D-BBEF7518E5CB}" type="presOf" srcId="{EA12C1CC-EB8D-48AE-A09E-8AAD37097795}" destId="{72B27F96-5C2F-4798-888D-E1A8B71455C6}" srcOrd="0" destOrd="0" presId="urn:microsoft.com/office/officeart/2005/8/layout/orgChart1"/>
    <dgm:cxn modelId="{0E159291-747A-440E-A9BD-847DF4A932E7}" srcId="{34A64FE5-7ABD-4935-81A2-F0ED31917A36}" destId="{57801518-237B-4900-85C0-600D16946365}" srcOrd="0" destOrd="0" parTransId="{2BE1E6A7-C463-4FD5-9CE0-29BAE1213337}" sibTransId="{E36A1421-993D-49CC-BF74-F3BAF8F787A4}"/>
    <dgm:cxn modelId="{6C23A303-F222-4F2B-8422-1AA38812ED39}" type="presOf" srcId="{06C46D2A-1390-4E9C-9A5C-E5175044571E}" destId="{EF408E33-3830-449C-9A4D-64B790BB747D}" srcOrd="1" destOrd="0" presId="urn:microsoft.com/office/officeart/2005/8/layout/orgChart1"/>
    <dgm:cxn modelId="{98B089BF-E73D-4C60-B781-6EDE9A853BCC}" srcId="{C509E271-4C10-422D-911C-B70BA842204C}" destId="{AD033D66-0B58-4BAC-8BEE-EAE10F98921E}" srcOrd="1" destOrd="0" parTransId="{176E50DE-299E-49C9-A397-7E4FC2B0E731}" sibTransId="{511BA83B-7DA3-4513-B4F6-47305ABE26E6}"/>
    <dgm:cxn modelId="{4086028E-93CB-42A7-8E5D-679129EADF67}" type="presOf" srcId="{132D61A5-AAA2-44D7-B693-A0232672A964}" destId="{411A4856-9353-4514-BDEB-542CB09F8517}" srcOrd="0" destOrd="0" presId="urn:microsoft.com/office/officeart/2005/8/layout/orgChart1"/>
    <dgm:cxn modelId="{6D8D699A-D19F-4655-951E-4DCDEC994446}" type="presOf" srcId="{B90D04A2-D04C-46FC-9D08-5D55CA028459}" destId="{6A50C817-6BDB-472E-8BA2-CC7A6F554A39}" srcOrd="1" destOrd="0" presId="urn:microsoft.com/office/officeart/2005/8/layout/orgChart1"/>
    <dgm:cxn modelId="{B97C6E5D-FC45-4421-8C07-68439034F52D}" srcId="{7DCE495F-55A1-4EB7-8E1A-2E2666C41D81}" destId="{06C46D2A-1390-4E9C-9A5C-E5175044571E}" srcOrd="0" destOrd="0" parTransId="{4D94DE95-938F-40EF-9020-C5FD3ED2CBD1}" sibTransId="{B33D69A1-390C-471C-A13C-4D2F82BE0106}"/>
    <dgm:cxn modelId="{053175C2-539C-4FAD-9F23-AC30188D3C73}" type="presOf" srcId="{5A9B5671-2FA5-4DD8-9803-36840248DD2D}" destId="{891EFD4B-5118-4774-951C-DAD84D45E42F}" srcOrd="0" destOrd="0" presId="urn:microsoft.com/office/officeart/2005/8/layout/orgChart1"/>
    <dgm:cxn modelId="{0A0259FF-FFF6-49D9-9BC7-28AFBCB7DBBE}" type="presOf" srcId="{132D61A5-AAA2-44D7-B693-A0232672A964}" destId="{E3F9D9F5-1D92-4B4B-9DDC-7116F250D481}" srcOrd="1" destOrd="0" presId="urn:microsoft.com/office/officeart/2005/8/layout/orgChart1"/>
    <dgm:cxn modelId="{123561C8-306C-4835-B904-1191DB269539}" srcId="{D9EF8928-E034-4421-A450-D0756EE1DF23}" destId="{7DCE495F-55A1-4EB7-8E1A-2E2666C41D81}" srcOrd="2" destOrd="0" parTransId="{5503B8B6-C82B-47BD-9070-9C18E64B3BC0}" sibTransId="{52F7DB80-0242-471B-967B-08A9A2DAB024}"/>
    <dgm:cxn modelId="{6A6A7694-DC7C-4653-8E3F-AD2C397E66BC}" type="presOf" srcId="{046350C8-E20B-42FC-B37F-D43666A68A13}" destId="{E0D72B56-9698-4AF4-9910-E4A259C820DF}" srcOrd="0" destOrd="0" presId="urn:microsoft.com/office/officeart/2005/8/layout/orgChart1"/>
    <dgm:cxn modelId="{07481A3C-4044-41C7-82FC-84263EDE33E7}" srcId="{D9EF8928-E034-4421-A450-D0756EE1DF23}" destId="{B7123EEE-677F-416F-AF6B-66EB83C3560B}" srcOrd="0" destOrd="0" parTransId="{650971AA-8405-452A-A686-99ADD0AF447E}" sibTransId="{0841D6C3-CD58-490E-BE03-8A361D95765F}"/>
    <dgm:cxn modelId="{4BCBD19F-49AF-49DC-9D26-74F1078A2BAC}" type="presOf" srcId="{8F66CC2C-B516-4B26-BA4A-5CF7423ECC97}" destId="{5AEB2908-6B8B-4B71-8B9A-298BE175EEFD}" srcOrd="0" destOrd="0" presId="urn:microsoft.com/office/officeart/2005/8/layout/orgChart1"/>
    <dgm:cxn modelId="{2C7F7CA4-5E17-4276-8B51-DF5029BA0333}" type="presOf" srcId="{34A64FE5-7ABD-4935-81A2-F0ED31917A36}" destId="{5AE7C667-0261-42CB-ABD0-A87F779B9BAE}" srcOrd="0" destOrd="0" presId="urn:microsoft.com/office/officeart/2005/8/layout/orgChart1"/>
    <dgm:cxn modelId="{091D1B09-86B9-4671-933B-E3923C9710FA}" type="presOf" srcId="{B7123EEE-677F-416F-AF6B-66EB83C3560B}" destId="{124786E8-91DA-4484-A44C-B0EBEDC6E83B}" srcOrd="1" destOrd="0" presId="urn:microsoft.com/office/officeart/2005/8/layout/orgChart1"/>
    <dgm:cxn modelId="{1D908E2E-7C34-43B5-9500-3BEA912F4B3A}" type="presOf" srcId="{1A7262A4-BE6B-40C7-ADE7-7DB84F29E20E}" destId="{C4FED717-AC98-4E2D-B568-2E1B2CDA8FFE}" srcOrd="0" destOrd="0" presId="urn:microsoft.com/office/officeart/2005/8/layout/orgChart1"/>
    <dgm:cxn modelId="{4EC9BBFB-1D10-41D8-8A74-9F0CEC0F8E1A}" srcId="{C509E271-4C10-422D-911C-B70BA842204C}" destId="{EA12C1CC-EB8D-48AE-A09E-8AAD37097795}" srcOrd="2" destOrd="0" parTransId="{AEEAC716-92A5-46F4-9517-D22D71DCBE57}" sibTransId="{FCFC28E9-99C5-4B42-ADFB-93343B9AAF2F}"/>
    <dgm:cxn modelId="{AE7AE2E6-3148-4442-9658-138643A2F8ED}" srcId="{019F1EF3-12AA-40AE-B0DE-A4EC31BA350F}" destId="{D9EF8928-E034-4421-A450-D0756EE1DF23}" srcOrd="0" destOrd="0" parTransId="{2F4CFF5D-E7DA-4921-9476-FAF175278C39}" sibTransId="{6FCAE3D3-B01E-4418-BD1C-839140033275}"/>
    <dgm:cxn modelId="{46AFC50D-1406-4624-89BD-3C115F35ADCA}" type="presOf" srcId="{68F21E65-2406-4BE5-99B5-E049FFBC27B2}" destId="{14946AA6-9380-48FE-BA44-91DD6E16B207}" srcOrd="0" destOrd="0" presId="urn:microsoft.com/office/officeart/2005/8/layout/orgChart1"/>
    <dgm:cxn modelId="{3FBEDE88-9013-4525-A1D6-3D39046D53B0}" type="presOf" srcId="{B2F6DEBA-D103-4C1B-9233-7B1A9C559F25}" destId="{2401C2F7-64C8-4787-AA75-E157C58D877B}" srcOrd="0" destOrd="0" presId="urn:microsoft.com/office/officeart/2005/8/layout/orgChart1"/>
    <dgm:cxn modelId="{8A06B41E-16DC-45DF-A02E-54409032AD1F}" type="presOf" srcId="{1A7262A4-BE6B-40C7-ADE7-7DB84F29E20E}" destId="{F904D981-D9CE-47C2-9882-975D83258966}" srcOrd="1" destOrd="0" presId="urn:microsoft.com/office/officeart/2005/8/layout/orgChart1"/>
    <dgm:cxn modelId="{3D0DD99F-FC30-49C7-8B1D-0A24ED35C7AE}" type="presOf" srcId="{57801518-237B-4900-85C0-600D16946365}" destId="{3BF79EDE-C0B1-4E84-9AA9-077DF7AF2560}" srcOrd="1" destOrd="0" presId="urn:microsoft.com/office/officeart/2005/8/layout/orgChart1"/>
    <dgm:cxn modelId="{49E1EDB6-FC35-49E5-82DE-88953C1CBC21}" srcId="{8F66CC2C-B516-4B26-BA4A-5CF7423ECC97}" destId="{B90D04A2-D04C-46FC-9D08-5D55CA028459}" srcOrd="0" destOrd="0" parTransId="{B2F6DEBA-D103-4C1B-9233-7B1A9C559F25}" sibTransId="{B17B7683-1065-4082-AA2A-079EAC6BDB27}"/>
    <dgm:cxn modelId="{5E1B7A0F-E510-4F65-AEE2-4231B3813F4E}" srcId="{C509E271-4C10-422D-911C-B70BA842204C}" destId="{132D61A5-AAA2-44D7-B693-A0232672A964}" srcOrd="0" destOrd="0" parTransId="{68F21E65-2406-4BE5-99B5-E049FFBC27B2}" sibTransId="{8D74C185-2C99-4FA5-B426-9983B6C3E688}"/>
    <dgm:cxn modelId="{C9984006-4807-478E-9896-E925695391B7}" type="presOf" srcId="{019F1EF3-12AA-40AE-B0DE-A4EC31BA350F}" destId="{BF5CFE82-BD8E-4B63-B090-759FB8773F43}" srcOrd="0" destOrd="0" presId="urn:microsoft.com/office/officeart/2005/8/layout/orgChart1"/>
    <dgm:cxn modelId="{99B12951-201C-468F-B7B5-0940EDA97967}" type="presOf" srcId="{AD033D66-0B58-4BAC-8BEE-EAE10F98921E}" destId="{B7517D1D-2C44-495B-BD40-FC518AB11001}" srcOrd="0" destOrd="0" presId="urn:microsoft.com/office/officeart/2005/8/layout/orgChart1"/>
    <dgm:cxn modelId="{22573E01-9069-409B-8A1E-56C5326B3654}" type="presOf" srcId="{34A64FE5-7ABD-4935-81A2-F0ED31917A36}" destId="{6012473B-78C4-468C-BE9C-2B72DC588AF9}" srcOrd="1" destOrd="0" presId="urn:microsoft.com/office/officeart/2005/8/layout/orgChart1"/>
    <dgm:cxn modelId="{279B9056-1944-4BC0-BB76-964B6E33A021}" type="presOf" srcId="{AEEAC716-92A5-46F4-9517-D22D71DCBE57}" destId="{F6E68EF3-13EE-4A82-A6A6-D910789B393F}" srcOrd="0" destOrd="0" presId="urn:microsoft.com/office/officeart/2005/8/layout/orgChart1"/>
    <dgm:cxn modelId="{7D4A05BA-35E9-4392-A454-F4320EB3EE9F}" type="presOf" srcId="{EA12C1CC-EB8D-48AE-A09E-8AAD37097795}" destId="{E25890ED-F7F7-4C12-BF57-A47FE2EBAE41}" srcOrd="1" destOrd="0" presId="urn:microsoft.com/office/officeart/2005/8/layout/orgChart1"/>
    <dgm:cxn modelId="{DF77DDA5-638C-45DB-AED8-D619F31E00A3}" type="presOf" srcId="{C509E271-4C10-422D-911C-B70BA842204C}" destId="{66C432AF-BD58-4346-B950-5F7A49917A17}" srcOrd="0" destOrd="0" presId="urn:microsoft.com/office/officeart/2005/8/layout/orgChart1"/>
    <dgm:cxn modelId="{49929015-2370-4600-90C5-C9F491266A1C}" srcId="{B7123EEE-677F-416F-AF6B-66EB83C3560B}" destId="{8F66CC2C-B516-4B26-BA4A-5CF7423ECC97}" srcOrd="0" destOrd="0" parTransId="{046350C8-E20B-42FC-B37F-D43666A68A13}" sibTransId="{EE5AB385-9D8B-4A35-BDBF-90334A0617D4}"/>
    <dgm:cxn modelId="{188ED74B-E17E-48F9-B981-234DD737FFBA}" srcId="{B7123EEE-677F-416F-AF6B-66EB83C3560B}" destId="{F29F875C-5918-4D2C-B058-E95802364E77}" srcOrd="2" destOrd="0" parTransId="{5A9B5671-2FA5-4DD8-9803-36840248DD2D}" sibTransId="{F418B3B9-3C3F-47C4-8984-F56988463B94}"/>
    <dgm:cxn modelId="{457F5BEC-CC68-40FB-9B4A-600A4C8779AA}" type="presOf" srcId="{176E50DE-299E-49C9-A397-7E4FC2B0E731}" destId="{8F395F8F-2D62-431D-9136-334F3762C803}" srcOrd="0" destOrd="0" presId="urn:microsoft.com/office/officeart/2005/8/layout/orgChart1"/>
    <dgm:cxn modelId="{4E3748E0-6E48-4D67-BB0F-3475FD1DD1AF}" type="presOf" srcId="{5503B8B6-C82B-47BD-9070-9C18E64B3BC0}" destId="{895F42BE-7112-42BF-A3AC-3C11763B20F6}" srcOrd="0" destOrd="0" presId="urn:microsoft.com/office/officeart/2005/8/layout/orgChart1"/>
    <dgm:cxn modelId="{D9B2125E-A3C6-49AC-8D36-600DACC3D14B}" type="presOf" srcId="{D9EF8928-E034-4421-A450-D0756EE1DF23}" destId="{C86C0FF0-E5A9-4683-931A-415E3EDF8ACC}" srcOrd="0" destOrd="0" presId="urn:microsoft.com/office/officeart/2005/8/layout/orgChart1"/>
    <dgm:cxn modelId="{CCCCEC81-9FFA-4A05-821A-3B9395FE8C78}" type="presOf" srcId="{2BE1E6A7-C463-4FD5-9CE0-29BAE1213337}" destId="{668E0EF6-789E-445C-9796-AB23F5CC4D93}" srcOrd="0" destOrd="0" presId="urn:microsoft.com/office/officeart/2005/8/layout/orgChart1"/>
    <dgm:cxn modelId="{F389113B-362C-4F5F-8898-A71A2BF759AA}" srcId="{B7123EEE-677F-416F-AF6B-66EB83C3560B}" destId="{1A7262A4-BE6B-40C7-ADE7-7DB84F29E20E}" srcOrd="1" destOrd="0" parTransId="{4A22D982-052D-4433-B80D-5D61AC6E0235}" sibTransId="{1145A110-F7A8-42EF-8FDD-73FC74AF116C}"/>
    <dgm:cxn modelId="{3DD98578-16E0-4860-B28F-E146F1CE94E6}" srcId="{D9EF8928-E034-4421-A450-D0756EE1DF23}" destId="{34A64FE5-7ABD-4935-81A2-F0ED31917A36}" srcOrd="3" destOrd="0" parTransId="{27AF13E8-EC5F-4936-99E9-B8A458E76351}" sibTransId="{5212AC80-97DE-4E68-8008-0EF6C53E925F}"/>
    <dgm:cxn modelId="{73625536-5568-48EF-880F-D8F35879E324}" type="presOf" srcId="{650971AA-8405-452A-A686-99ADD0AF447E}" destId="{2ED6BE56-955C-4E7E-8953-EB8F76D52AF7}" srcOrd="0" destOrd="0" presId="urn:microsoft.com/office/officeart/2005/8/layout/orgChart1"/>
    <dgm:cxn modelId="{49C2FC84-C354-4980-A86F-B1002CD1E81C}" type="presOf" srcId="{AD033D66-0B58-4BAC-8BEE-EAE10F98921E}" destId="{5A81ADEB-2DE8-4E65-9CDC-F5FF277C0C06}" srcOrd="1" destOrd="0" presId="urn:microsoft.com/office/officeart/2005/8/layout/orgChart1"/>
    <dgm:cxn modelId="{83870455-6965-4CB1-A0F6-FB97A7BCA464}" type="presParOf" srcId="{BF5CFE82-BD8E-4B63-B090-759FB8773F43}" destId="{93953484-5BD5-4E06-9977-3E96CE839933}" srcOrd="0" destOrd="0" presId="urn:microsoft.com/office/officeart/2005/8/layout/orgChart1"/>
    <dgm:cxn modelId="{17D5B43A-8452-4E14-AB76-1E497F5F36ED}" type="presParOf" srcId="{93953484-5BD5-4E06-9977-3E96CE839933}" destId="{EBE099BB-B6DB-4000-AE2B-4F7E6AE87C89}" srcOrd="0" destOrd="0" presId="urn:microsoft.com/office/officeart/2005/8/layout/orgChart1"/>
    <dgm:cxn modelId="{7A9B270C-C7FA-4EB5-B0F1-EACD1A6C333E}" type="presParOf" srcId="{EBE099BB-B6DB-4000-AE2B-4F7E6AE87C89}" destId="{C86C0FF0-E5A9-4683-931A-415E3EDF8ACC}" srcOrd="0" destOrd="0" presId="urn:microsoft.com/office/officeart/2005/8/layout/orgChart1"/>
    <dgm:cxn modelId="{C9C14815-1DE2-4777-8D76-A004C30F7E1E}" type="presParOf" srcId="{EBE099BB-B6DB-4000-AE2B-4F7E6AE87C89}" destId="{AC4A0376-036A-4B67-B8DC-5DD360EB0652}" srcOrd="1" destOrd="0" presId="urn:microsoft.com/office/officeart/2005/8/layout/orgChart1"/>
    <dgm:cxn modelId="{1C44F1D8-E10F-4042-874D-757F1ED7E51B}" type="presParOf" srcId="{93953484-5BD5-4E06-9977-3E96CE839933}" destId="{F44F6AEE-C728-420A-9D43-7D93379ACEC4}" srcOrd="1" destOrd="0" presId="urn:microsoft.com/office/officeart/2005/8/layout/orgChart1"/>
    <dgm:cxn modelId="{D27BB9D5-23D7-43B8-8969-1625CC8D7FEE}" type="presParOf" srcId="{F44F6AEE-C728-420A-9D43-7D93379ACEC4}" destId="{2ED6BE56-955C-4E7E-8953-EB8F76D52AF7}" srcOrd="0" destOrd="0" presId="urn:microsoft.com/office/officeart/2005/8/layout/orgChart1"/>
    <dgm:cxn modelId="{D46479FF-8CEC-49D5-ACBF-DC230BEFAC3B}" type="presParOf" srcId="{F44F6AEE-C728-420A-9D43-7D93379ACEC4}" destId="{031DA3DE-487A-4F2C-8353-08D64A67653E}" srcOrd="1" destOrd="0" presId="urn:microsoft.com/office/officeart/2005/8/layout/orgChart1"/>
    <dgm:cxn modelId="{04BB974A-37A0-4E78-9D27-AFC33067034F}" type="presParOf" srcId="{031DA3DE-487A-4F2C-8353-08D64A67653E}" destId="{156910DC-E44B-4585-ABE2-058F85F86E01}" srcOrd="0" destOrd="0" presId="urn:microsoft.com/office/officeart/2005/8/layout/orgChart1"/>
    <dgm:cxn modelId="{BCDF7AEC-D1B6-40DD-B7F3-BBF4FBD43BEC}" type="presParOf" srcId="{156910DC-E44B-4585-ABE2-058F85F86E01}" destId="{DE213504-5D29-4487-B4FE-4CFAE2C33916}" srcOrd="0" destOrd="0" presId="urn:microsoft.com/office/officeart/2005/8/layout/orgChart1"/>
    <dgm:cxn modelId="{5702CC39-0F10-409C-B8DA-B0B020CF663B}" type="presParOf" srcId="{156910DC-E44B-4585-ABE2-058F85F86E01}" destId="{124786E8-91DA-4484-A44C-B0EBEDC6E83B}" srcOrd="1" destOrd="0" presId="urn:microsoft.com/office/officeart/2005/8/layout/orgChart1"/>
    <dgm:cxn modelId="{51CF4D58-3E23-4A13-B209-81F1E9484103}" type="presParOf" srcId="{031DA3DE-487A-4F2C-8353-08D64A67653E}" destId="{1C222B53-9DA1-4B83-8097-05C1648B8379}" srcOrd="1" destOrd="0" presId="urn:microsoft.com/office/officeart/2005/8/layout/orgChart1"/>
    <dgm:cxn modelId="{1DFA634B-05AD-42A8-8C33-7FED2CE062E7}" type="presParOf" srcId="{1C222B53-9DA1-4B83-8097-05C1648B8379}" destId="{E0D72B56-9698-4AF4-9910-E4A259C820DF}" srcOrd="0" destOrd="0" presId="urn:microsoft.com/office/officeart/2005/8/layout/orgChart1"/>
    <dgm:cxn modelId="{FD4AAE93-E2D2-4D77-9EC6-A43965628003}" type="presParOf" srcId="{1C222B53-9DA1-4B83-8097-05C1648B8379}" destId="{CCBF4069-CDB2-4CAF-84C9-154EE47EF5B4}" srcOrd="1" destOrd="0" presId="urn:microsoft.com/office/officeart/2005/8/layout/orgChart1"/>
    <dgm:cxn modelId="{0C8FAA08-1B4E-4D1C-8BEA-83CCCE80F66E}" type="presParOf" srcId="{CCBF4069-CDB2-4CAF-84C9-154EE47EF5B4}" destId="{7D1557DA-6959-4C72-8B84-F0E5763D666C}" srcOrd="0" destOrd="0" presId="urn:microsoft.com/office/officeart/2005/8/layout/orgChart1"/>
    <dgm:cxn modelId="{A3258F3D-FFF6-457E-98BF-D91C0540E29C}" type="presParOf" srcId="{7D1557DA-6959-4C72-8B84-F0E5763D666C}" destId="{5AEB2908-6B8B-4B71-8B9A-298BE175EEFD}" srcOrd="0" destOrd="0" presId="urn:microsoft.com/office/officeart/2005/8/layout/orgChart1"/>
    <dgm:cxn modelId="{AEBB57B8-814F-4248-9C19-14527975A337}" type="presParOf" srcId="{7D1557DA-6959-4C72-8B84-F0E5763D666C}" destId="{5FBB8F3A-2BA6-461E-8C7A-F17E9C0EFC18}" srcOrd="1" destOrd="0" presId="urn:microsoft.com/office/officeart/2005/8/layout/orgChart1"/>
    <dgm:cxn modelId="{35A0EC98-3DEE-4F3A-8037-10D8ACC1CC75}" type="presParOf" srcId="{CCBF4069-CDB2-4CAF-84C9-154EE47EF5B4}" destId="{14744969-973C-4038-975C-0A0BA6E38E74}" srcOrd="1" destOrd="0" presId="urn:microsoft.com/office/officeart/2005/8/layout/orgChart1"/>
    <dgm:cxn modelId="{B0FDA199-A5D7-44FD-8193-46D4DB6A3B97}" type="presParOf" srcId="{14744969-973C-4038-975C-0A0BA6E38E74}" destId="{2401C2F7-64C8-4787-AA75-E157C58D877B}" srcOrd="0" destOrd="0" presId="urn:microsoft.com/office/officeart/2005/8/layout/orgChart1"/>
    <dgm:cxn modelId="{BC7A7D9D-9ABB-402D-B080-92E79C64524D}" type="presParOf" srcId="{14744969-973C-4038-975C-0A0BA6E38E74}" destId="{0D7E8C54-B69F-4129-8E6E-2D1D2414EFF5}" srcOrd="1" destOrd="0" presId="urn:microsoft.com/office/officeart/2005/8/layout/orgChart1"/>
    <dgm:cxn modelId="{29A9BA92-538D-4DBB-B826-869DE5712ED8}" type="presParOf" srcId="{0D7E8C54-B69F-4129-8E6E-2D1D2414EFF5}" destId="{C573182B-2425-4EF0-B838-FD4F33FDC484}" srcOrd="0" destOrd="0" presId="urn:microsoft.com/office/officeart/2005/8/layout/orgChart1"/>
    <dgm:cxn modelId="{71BEE80D-93DF-4CBE-B4C3-D3031D81F923}" type="presParOf" srcId="{C573182B-2425-4EF0-B838-FD4F33FDC484}" destId="{0636AC50-0398-41C5-B007-F8A357AFC976}" srcOrd="0" destOrd="0" presId="urn:microsoft.com/office/officeart/2005/8/layout/orgChart1"/>
    <dgm:cxn modelId="{3AD73A3D-B582-4348-A3EB-4E5ADCA64528}" type="presParOf" srcId="{C573182B-2425-4EF0-B838-FD4F33FDC484}" destId="{6A50C817-6BDB-472E-8BA2-CC7A6F554A39}" srcOrd="1" destOrd="0" presId="urn:microsoft.com/office/officeart/2005/8/layout/orgChart1"/>
    <dgm:cxn modelId="{9FE7717F-A420-4975-A3D6-B92838FEC692}" type="presParOf" srcId="{0D7E8C54-B69F-4129-8E6E-2D1D2414EFF5}" destId="{889A64A0-7F62-4144-B917-1E3491705D24}" srcOrd="1" destOrd="0" presId="urn:microsoft.com/office/officeart/2005/8/layout/orgChart1"/>
    <dgm:cxn modelId="{C7A37315-14D1-4206-8FF9-AE96F0DA5904}" type="presParOf" srcId="{0D7E8C54-B69F-4129-8E6E-2D1D2414EFF5}" destId="{B79F4FE2-FC99-4C22-AE17-38EBC7C68C1D}" srcOrd="2" destOrd="0" presId="urn:microsoft.com/office/officeart/2005/8/layout/orgChart1"/>
    <dgm:cxn modelId="{6D0F761F-22FF-4455-ADA2-8E513BE508AD}" type="presParOf" srcId="{CCBF4069-CDB2-4CAF-84C9-154EE47EF5B4}" destId="{5F1D1253-ACB9-4186-805C-22245EA5A9ED}" srcOrd="2" destOrd="0" presId="urn:microsoft.com/office/officeart/2005/8/layout/orgChart1"/>
    <dgm:cxn modelId="{2C91EAA2-4291-4B4B-B4D8-7CD23AB048AB}" type="presParOf" srcId="{1C222B53-9DA1-4B83-8097-05C1648B8379}" destId="{72D814A6-81B6-4ADD-9981-F6371E39799A}" srcOrd="2" destOrd="0" presId="urn:microsoft.com/office/officeart/2005/8/layout/orgChart1"/>
    <dgm:cxn modelId="{489E1B4C-8CC3-489A-9C41-FE365B8EB316}" type="presParOf" srcId="{1C222B53-9DA1-4B83-8097-05C1648B8379}" destId="{0FFE9F44-47C7-4C97-A158-7F35B83DAD36}" srcOrd="3" destOrd="0" presId="urn:microsoft.com/office/officeart/2005/8/layout/orgChart1"/>
    <dgm:cxn modelId="{5879D85E-8CD3-44F3-8AD2-0F4CB48C1EDE}" type="presParOf" srcId="{0FFE9F44-47C7-4C97-A158-7F35B83DAD36}" destId="{E3806C71-D55D-4373-85BF-410042C715FF}" srcOrd="0" destOrd="0" presId="urn:microsoft.com/office/officeart/2005/8/layout/orgChart1"/>
    <dgm:cxn modelId="{FA6165CB-A71C-4C8F-9094-B86E0C2932DF}" type="presParOf" srcId="{E3806C71-D55D-4373-85BF-410042C715FF}" destId="{C4FED717-AC98-4E2D-B568-2E1B2CDA8FFE}" srcOrd="0" destOrd="0" presId="urn:microsoft.com/office/officeart/2005/8/layout/orgChart1"/>
    <dgm:cxn modelId="{01F1AADB-7CFB-406E-AF41-08BDC58821A6}" type="presParOf" srcId="{E3806C71-D55D-4373-85BF-410042C715FF}" destId="{F904D981-D9CE-47C2-9882-975D83258966}" srcOrd="1" destOrd="0" presId="urn:microsoft.com/office/officeart/2005/8/layout/orgChart1"/>
    <dgm:cxn modelId="{94A240E5-5984-4C30-BF7A-60F39934CB02}" type="presParOf" srcId="{0FFE9F44-47C7-4C97-A158-7F35B83DAD36}" destId="{B5D900F0-600A-49A8-9348-D771264F3B97}" srcOrd="1" destOrd="0" presId="urn:microsoft.com/office/officeart/2005/8/layout/orgChart1"/>
    <dgm:cxn modelId="{329EA150-C41A-4072-B005-4480091BAA99}" type="presParOf" srcId="{0FFE9F44-47C7-4C97-A158-7F35B83DAD36}" destId="{2B755D40-6852-4A68-BA84-0E9E37CBFF07}" srcOrd="2" destOrd="0" presId="urn:microsoft.com/office/officeart/2005/8/layout/orgChart1"/>
    <dgm:cxn modelId="{52F7B401-1BB4-49B4-BC0A-D0AC51931FB7}" type="presParOf" srcId="{1C222B53-9DA1-4B83-8097-05C1648B8379}" destId="{891EFD4B-5118-4774-951C-DAD84D45E42F}" srcOrd="4" destOrd="0" presId="urn:microsoft.com/office/officeart/2005/8/layout/orgChart1"/>
    <dgm:cxn modelId="{86E55580-48C0-4C6B-A8E6-030C7B46A487}" type="presParOf" srcId="{1C222B53-9DA1-4B83-8097-05C1648B8379}" destId="{0B4C9931-BC99-4D5B-A85E-916FBF432738}" srcOrd="5" destOrd="0" presId="urn:microsoft.com/office/officeart/2005/8/layout/orgChart1"/>
    <dgm:cxn modelId="{471E075B-FD72-4C95-99C9-0D69E385EEB4}" type="presParOf" srcId="{0B4C9931-BC99-4D5B-A85E-916FBF432738}" destId="{5257ABD1-63AB-4609-9309-ECC7F7F1DDA5}" srcOrd="0" destOrd="0" presId="urn:microsoft.com/office/officeart/2005/8/layout/orgChart1"/>
    <dgm:cxn modelId="{75E53EA1-432A-430F-9469-1A874B6CDFE3}" type="presParOf" srcId="{5257ABD1-63AB-4609-9309-ECC7F7F1DDA5}" destId="{885799D4-34C2-4F1E-A467-FF46B1930E2E}" srcOrd="0" destOrd="0" presId="urn:microsoft.com/office/officeart/2005/8/layout/orgChart1"/>
    <dgm:cxn modelId="{A87BE0C2-A504-4642-8D97-32ADC42B5A7F}" type="presParOf" srcId="{5257ABD1-63AB-4609-9309-ECC7F7F1DDA5}" destId="{EE81CF77-C398-48C0-925D-ECE10EA16096}" srcOrd="1" destOrd="0" presId="urn:microsoft.com/office/officeart/2005/8/layout/orgChart1"/>
    <dgm:cxn modelId="{F6A20944-D76A-4119-9B4F-B27F7243CD22}" type="presParOf" srcId="{0B4C9931-BC99-4D5B-A85E-916FBF432738}" destId="{56F0E058-7354-471D-BA06-DF48FB9D1CCA}" srcOrd="1" destOrd="0" presId="urn:microsoft.com/office/officeart/2005/8/layout/orgChart1"/>
    <dgm:cxn modelId="{C77FD99F-4F57-40F4-965F-8519F562ACE9}" type="presParOf" srcId="{0B4C9931-BC99-4D5B-A85E-916FBF432738}" destId="{226215C6-0B23-43BF-8531-4FCA0E5D20DB}" srcOrd="2" destOrd="0" presId="urn:microsoft.com/office/officeart/2005/8/layout/orgChart1"/>
    <dgm:cxn modelId="{A6CEBE0C-AF28-493A-A91F-BF09CDF65DAB}" type="presParOf" srcId="{031DA3DE-487A-4F2C-8353-08D64A67653E}" destId="{1D02CB41-3447-4DF0-9B0E-725E7EB7ADA0}" srcOrd="2" destOrd="0" presId="urn:microsoft.com/office/officeart/2005/8/layout/orgChart1"/>
    <dgm:cxn modelId="{28F04BBC-F127-4563-9483-03E659729DB9}" type="presParOf" srcId="{F44F6AEE-C728-420A-9D43-7D93379ACEC4}" destId="{F1601BD3-FE2E-4F6B-A632-3C5DBFFC854E}" srcOrd="2" destOrd="0" presId="urn:microsoft.com/office/officeart/2005/8/layout/orgChart1"/>
    <dgm:cxn modelId="{957F5D80-5A27-4723-99EC-68E7FE427F4C}" type="presParOf" srcId="{F44F6AEE-C728-420A-9D43-7D93379ACEC4}" destId="{BA6F8D11-D393-43FA-B91B-D8EE5C353855}" srcOrd="3" destOrd="0" presId="urn:microsoft.com/office/officeart/2005/8/layout/orgChart1"/>
    <dgm:cxn modelId="{CC29BD68-7B11-4F35-A4B3-7AC00066C071}" type="presParOf" srcId="{BA6F8D11-D393-43FA-B91B-D8EE5C353855}" destId="{82A52F56-58C7-4A54-912A-EA39DABD452E}" srcOrd="0" destOrd="0" presId="urn:microsoft.com/office/officeart/2005/8/layout/orgChart1"/>
    <dgm:cxn modelId="{8BC5619C-302E-4B97-AF71-5C34895D9582}" type="presParOf" srcId="{82A52F56-58C7-4A54-912A-EA39DABD452E}" destId="{66C432AF-BD58-4346-B950-5F7A49917A17}" srcOrd="0" destOrd="0" presId="urn:microsoft.com/office/officeart/2005/8/layout/orgChart1"/>
    <dgm:cxn modelId="{1021D317-5CD8-401F-A8FD-41E4DD3A0F3F}" type="presParOf" srcId="{82A52F56-58C7-4A54-912A-EA39DABD452E}" destId="{6AAF119E-71F9-4AE2-AE0A-89B9785AD8DE}" srcOrd="1" destOrd="0" presId="urn:microsoft.com/office/officeart/2005/8/layout/orgChart1"/>
    <dgm:cxn modelId="{469C91A0-1438-484A-93EB-0EA986EA92DA}" type="presParOf" srcId="{BA6F8D11-D393-43FA-B91B-D8EE5C353855}" destId="{B9F21D8C-3AD7-496B-9C6F-9C319E962670}" srcOrd="1" destOrd="0" presId="urn:microsoft.com/office/officeart/2005/8/layout/orgChart1"/>
    <dgm:cxn modelId="{9908AB62-AA32-4FE7-A380-5FBE3703DDF5}" type="presParOf" srcId="{B9F21D8C-3AD7-496B-9C6F-9C319E962670}" destId="{14946AA6-9380-48FE-BA44-91DD6E16B207}" srcOrd="0" destOrd="0" presId="urn:microsoft.com/office/officeart/2005/8/layout/orgChart1"/>
    <dgm:cxn modelId="{E760F1FD-BD96-477B-BBAC-93B0F759AA1C}" type="presParOf" srcId="{B9F21D8C-3AD7-496B-9C6F-9C319E962670}" destId="{FBB5290E-FD13-481D-8F78-5B92462D2E58}" srcOrd="1" destOrd="0" presId="urn:microsoft.com/office/officeart/2005/8/layout/orgChart1"/>
    <dgm:cxn modelId="{4FFFBD5B-8529-408C-BEEB-F3B80544F075}" type="presParOf" srcId="{FBB5290E-FD13-481D-8F78-5B92462D2E58}" destId="{804A952C-4C97-4A19-BE35-BD19B5307C9E}" srcOrd="0" destOrd="0" presId="urn:microsoft.com/office/officeart/2005/8/layout/orgChart1"/>
    <dgm:cxn modelId="{6045077B-BC17-4AED-9542-609C7D643C91}" type="presParOf" srcId="{804A952C-4C97-4A19-BE35-BD19B5307C9E}" destId="{411A4856-9353-4514-BDEB-542CB09F8517}" srcOrd="0" destOrd="0" presId="urn:microsoft.com/office/officeart/2005/8/layout/orgChart1"/>
    <dgm:cxn modelId="{08C90468-93B4-44C2-A8B8-901A06F676BB}" type="presParOf" srcId="{804A952C-4C97-4A19-BE35-BD19B5307C9E}" destId="{E3F9D9F5-1D92-4B4B-9DDC-7116F250D481}" srcOrd="1" destOrd="0" presId="urn:microsoft.com/office/officeart/2005/8/layout/orgChart1"/>
    <dgm:cxn modelId="{AC17BDC8-6069-4152-B3AB-66C6B7E7EC58}" type="presParOf" srcId="{FBB5290E-FD13-481D-8F78-5B92462D2E58}" destId="{EC3B9483-0D13-4BE1-92EC-04AFF325B578}" srcOrd="1" destOrd="0" presId="urn:microsoft.com/office/officeart/2005/8/layout/orgChart1"/>
    <dgm:cxn modelId="{31E3B7FB-2A0F-4BB1-B0B2-7FB1A3AA99D4}" type="presParOf" srcId="{FBB5290E-FD13-481D-8F78-5B92462D2E58}" destId="{F6CD34DD-C1CF-4218-8975-921E688D2286}" srcOrd="2" destOrd="0" presId="urn:microsoft.com/office/officeart/2005/8/layout/orgChart1"/>
    <dgm:cxn modelId="{EDEE8774-625F-45CC-BFE3-65E0882497E0}" type="presParOf" srcId="{B9F21D8C-3AD7-496B-9C6F-9C319E962670}" destId="{8F395F8F-2D62-431D-9136-334F3762C803}" srcOrd="2" destOrd="0" presId="urn:microsoft.com/office/officeart/2005/8/layout/orgChart1"/>
    <dgm:cxn modelId="{63CCF171-0507-4F74-8D42-FA2F4C1673AA}" type="presParOf" srcId="{B9F21D8C-3AD7-496B-9C6F-9C319E962670}" destId="{9A073D5A-E6D0-4204-900F-0CC1F2F10C11}" srcOrd="3" destOrd="0" presId="urn:microsoft.com/office/officeart/2005/8/layout/orgChart1"/>
    <dgm:cxn modelId="{FEA30135-07CE-4D85-8666-F1DEA4BEB5C7}" type="presParOf" srcId="{9A073D5A-E6D0-4204-900F-0CC1F2F10C11}" destId="{2286E668-C629-4AC2-A6FB-1DEBB3D5C3FD}" srcOrd="0" destOrd="0" presId="urn:microsoft.com/office/officeart/2005/8/layout/orgChart1"/>
    <dgm:cxn modelId="{A35C87CB-0239-40E3-B250-7D90575A6332}" type="presParOf" srcId="{2286E668-C629-4AC2-A6FB-1DEBB3D5C3FD}" destId="{B7517D1D-2C44-495B-BD40-FC518AB11001}" srcOrd="0" destOrd="0" presId="urn:microsoft.com/office/officeart/2005/8/layout/orgChart1"/>
    <dgm:cxn modelId="{A85B4B5D-E7E1-401C-AC44-D9192D8D778C}" type="presParOf" srcId="{2286E668-C629-4AC2-A6FB-1DEBB3D5C3FD}" destId="{5A81ADEB-2DE8-4E65-9CDC-F5FF277C0C06}" srcOrd="1" destOrd="0" presId="urn:microsoft.com/office/officeart/2005/8/layout/orgChart1"/>
    <dgm:cxn modelId="{8038C061-225F-492E-91FB-F625F5A75077}" type="presParOf" srcId="{9A073D5A-E6D0-4204-900F-0CC1F2F10C11}" destId="{792A70A8-6A89-42C3-B6DB-D96205CA64C1}" srcOrd="1" destOrd="0" presId="urn:microsoft.com/office/officeart/2005/8/layout/orgChart1"/>
    <dgm:cxn modelId="{F465C382-7692-4916-99D3-CDBF6A7583EF}" type="presParOf" srcId="{9A073D5A-E6D0-4204-900F-0CC1F2F10C11}" destId="{C022BF07-5E08-4990-8DFF-EF3B78FC2146}" srcOrd="2" destOrd="0" presId="urn:microsoft.com/office/officeart/2005/8/layout/orgChart1"/>
    <dgm:cxn modelId="{0C89CE34-9E27-4593-9075-04B6787473A0}" type="presParOf" srcId="{B9F21D8C-3AD7-496B-9C6F-9C319E962670}" destId="{F6E68EF3-13EE-4A82-A6A6-D910789B393F}" srcOrd="4" destOrd="0" presId="urn:microsoft.com/office/officeart/2005/8/layout/orgChart1"/>
    <dgm:cxn modelId="{988B0B03-5F07-4DB2-89AA-9F07049F459F}" type="presParOf" srcId="{B9F21D8C-3AD7-496B-9C6F-9C319E962670}" destId="{8B0062F4-6C09-495E-BEFB-22672AD56DA7}" srcOrd="5" destOrd="0" presId="urn:microsoft.com/office/officeart/2005/8/layout/orgChart1"/>
    <dgm:cxn modelId="{C29F88FD-38D1-4CCB-AC97-C01DE86E4203}" type="presParOf" srcId="{8B0062F4-6C09-495E-BEFB-22672AD56DA7}" destId="{3ECD57B0-7FA3-4222-90FF-82947491A442}" srcOrd="0" destOrd="0" presId="urn:microsoft.com/office/officeart/2005/8/layout/orgChart1"/>
    <dgm:cxn modelId="{DE7B2EA5-02B0-4B91-8FEA-5D93B8CB20D8}" type="presParOf" srcId="{3ECD57B0-7FA3-4222-90FF-82947491A442}" destId="{72B27F96-5C2F-4798-888D-E1A8B71455C6}" srcOrd="0" destOrd="0" presId="urn:microsoft.com/office/officeart/2005/8/layout/orgChart1"/>
    <dgm:cxn modelId="{287E4F93-0797-4844-ADF3-099820F10018}" type="presParOf" srcId="{3ECD57B0-7FA3-4222-90FF-82947491A442}" destId="{E25890ED-F7F7-4C12-BF57-A47FE2EBAE41}" srcOrd="1" destOrd="0" presId="urn:microsoft.com/office/officeart/2005/8/layout/orgChart1"/>
    <dgm:cxn modelId="{0B944763-E8BC-4E95-8B04-544E948F8866}" type="presParOf" srcId="{8B0062F4-6C09-495E-BEFB-22672AD56DA7}" destId="{C731B28D-C1D7-4CE7-9DA0-1E58CC46780B}" srcOrd="1" destOrd="0" presId="urn:microsoft.com/office/officeart/2005/8/layout/orgChart1"/>
    <dgm:cxn modelId="{ADDF99A3-1725-45A1-9608-F91AF8694D69}" type="presParOf" srcId="{8B0062F4-6C09-495E-BEFB-22672AD56DA7}" destId="{03DC7581-FCC4-45BF-B44F-3268A59A4592}" srcOrd="2" destOrd="0" presId="urn:microsoft.com/office/officeart/2005/8/layout/orgChart1"/>
    <dgm:cxn modelId="{10CB4979-68DF-4D6D-B3CD-58C09F821426}" type="presParOf" srcId="{BA6F8D11-D393-43FA-B91B-D8EE5C353855}" destId="{AF44A598-E129-4EFF-8F76-80C9C813F0A9}" srcOrd="2" destOrd="0" presId="urn:microsoft.com/office/officeart/2005/8/layout/orgChart1"/>
    <dgm:cxn modelId="{512794D6-77BB-4E37-BBD1-55479171ACF5}" type="presParOf" srcId="{F44F6AEE-C728-420A-9D43-7D93379ACEC4}" destId="{895F42BE-7112-42BF-A3AC-3C11763B20F6}" srcOrd="4" destOrd="0" presId="urn:microsoft.com/office/officeart/2005/8/layout/orgChart1"/>
    <dgm:cxn modelId="{F36C490B-18CA-41DC-BEAD-DACE15416E8E}" type="presParOf" srcId="{F44F6AEE-C728-420A-9D43-7D93379ACEC4}" destId="{EBC84BA0-97FF-4E0A-8588-7CFB9C0DAD73}" srcOrd="5" destOrd="0" presId="urn:microsoft.com/office/officeart/2005/8/layout/orgChart1"/>
    <dgm:cxn modelId="{4658AC80-1AB2-40A4-902C-6581FD50E704}" type="presParOf" srcId="{EBC84BA0-97FF-4E0A-8588-7CFB9C0DAD73}" destId="{997CA4C2-9441-4786-A876-F53DD7FB3217}" srcOrd="0" destOrd="0" presId="urn:microsoft.com/office/officeart/2005/8/layout/orgChart1"/>
    <dgm:cxn modelId="{6F8D18E2-2F21-488C-806C-FAC3DEEB7374}" type="presParOf" srcId="{997CA4C2-9441-4786-A876-F53DD7FB3217}" destId="{03CB89B3-8A80-4DD4-8909-75BE8150A4DC}" srcOrd="0" destOrd="0" presId="urn:microsoft.com/office/officeart/2005/8/layout/orgChart1"/>
    <dgm:cxn modelId="{B9A9BBFD-4CFC-4CBB-940B-6F743EE30F94}" type="presParOf" srcId="{997CA4C2-9441-4786-A876-F53DD7FB3217}" destId="{9E8AD1BE-BFC8-4266-B07A-73127A9167F9}" srcOrd="1" destOrd="0" presId="urn:microsoft.com/office/officeart/2005/8/layout/orgChart1"/>
    <dgm:cxn modelId="{89F30C56-F65D-43E6-AA6D-7828CCD86C8F}" type="presParOf" srcId="{EBC84BA0-97FF-4E0A-8588-7CFB9C0DAD73}" destId="{9AFDF350-EECB-4FB2-8D46-2DBD2DFEE3C8}" srcOrd="1" destOrd="0" presId="urn:microsoft.com/office/officeart/2005/8/layout/orgChart1"/>
    <dgm:cxn modelId="{650A0A6C-C25D-42FB-AC41-31657E72AD39}" type="presParOf" srcId="{9AFDF350-EECB-4FB2-8D46-2DBD2DFEE3C8}" destId="{A99C11CA-1E7A-424F-ACAF-428EA9154E79}" srcOrd="0" destOrd="0" presId="urn:microsoft.com/office/officeart/2005/8/layout/orgChart1"/>
    <dgm:cxn modelId="{435B9293-BADD-477B-BB94-F6D5A0FAF6AC}" type="presParOf" srcId="{9AFDF350-EECB-4FB2-8D46-2DBD2DFEE3C8}" destId="{8090A50C-36DF-4294-ADF7-75AAB849B206}" srcOrd="1" destOrd="0" presId="urn:microsoft.com/office/officeart/2005/8/layout/orgChart1"/>
    <dgm:cxn modelId="{B2B187C3-39AB-4A2E-84B2-E2D9225EDE28}" type="presParOf" srcId="{8090A50C-36DF-4294-ADF7-75AAB849B206}" destId="{EAD6C787-010E-4A34-8CE2-664267208943}" srcOrd="0" destOrd="0" presId="urn:microsoft.com/office/officeart/2005/8/layout/orgChart1"/>
    <dgm:cxn modelId="{ECCBAB37-46EB-48A4-8D1F-1F03970EFBE9}" type="presParOf" srcId="{EAD6C787-010E-4A34-8CE2-664267208943}" destId="{3658E10B-E242-4F28-8DB6-F291CCC28185}" srcOrd="0" destOrd="0" presId="urn:microsoft.com/office/officeart/2005/8/layout/orgChart1"/>
    <dgm:cxn modelId="{570632E6-B5E0-4212-9EDD-3A7C83208E98}" type="presParOf" srcId="{EAD6C787-010E-4A34-8CE2-664267208943}" destId="{EF408E33-3830-449C-9A4D-64B790BB747D}" srcOrd="1" destOrd="0" presId="urn:microsoft.com/office/officeart/2005/8/layout/orgChart1"/>
    <dgm:cxn modelId="{4EADA6DD-ED61-45E7-B783-CEEE02D4327B}" type="presParOf" srcId="{8090A50C-36DF-4294-ADF7-75AAB849B206}" destId="{718559E1-2B15-45CD-ACF5-E642579654B7}" srcOrd="1" destOrd="0" presId="urn:microsoft.com/office/officeart/2005/8/layout/orgChart1"/>
    <dgm:cxn modelId="{ECDE1CCF-F768-4822-BD9A-98C5D1268ADE}" type="presParOf" srcId="{8090A50C-36DF-4294-ADF7-75AAB849B206}" destId="{06ADF694-9E98-4ACF-BA09-E02939B1D61D}" srcOrd="2" destOrd="0" presId="urn:microsoft.com/office/officeart/2005/8/layout/orgChart1"/>
    <dgm:cxn modelId="{6954ECB3-8B34-4325-813F-E18A4CD43DAE}" type="presParOf" srcId="{EBC84BA0-97FF-4E0A-8588-7CFB9C0DAD73}" destId="{7E9E2E0D-6E80-4A68-8928-4876E8B05DF2}" srcOrd="2" destOrd="0" presId="urn:microsoft.com/office/officeart/2005/8/layout/orgChart1"/>
    <dgm:cxn modelId="{2A9A272F-25C7-47D0-9873-257C4E079373}" type="presParOf" srcId="{F44F6AEE-C728-420A-9D43-7D93379ACEC4}" destId="{3B4026F3-D865-413D-A526-1EEFAF73D78B}" srcOrd="6" destOrd="0" presId="urn:microsoft.com/office/officeart/2005/8/layout/orgChart1"/>
    <dgm:cxn modelId="{38BC336C-BF7C-47F5-8520-4CB7A93A5059}" type="presParOf" srcId="{F44F6AEE-C728-420A-9D43-7D93379ACEC4}" destId="{0A921AC0-11A5-4756-B836-AE8971B0F3DD}" srcOrd="7" destOrd="0" presId="urn:microsoft.com/office/officeart/2005/8/layout/orgChart1"/>
    <dgm:cxn modelId="{7B508BD2-C246-4C1A-B4DB-69FF6C0BF00C}" type="presParOf" srcId="{0A921AC0-11A5-4756-B836-AE8971B0F3DD}" destId="{245C91CC-A4C6-437B-9CC6-CD46832DC546}" srcOrd="0" destOrd="0" presId="urn:microsoft.com/office/officeart/2005/8/layout/orgChart1"/>
    <dgm:cxn modelId="{9AF07E43-7BEB-4C81-BB3E-71EEAF290338}" type="presParOf" srcId="{245C91CC-A4C6-437B-9CC6-CD46832DC546}" destId="{5AE7C667-0261-42CB-ABD0-A87F779B9BAE}" srcOrd="0" destOrd="0" presId="urn:microsoft.com/office/officeart/2005/8/layout/orgChart1"/>
    <dgm:cxn modelId="{0F1513A2-9F9E-4A06-8DD8-E51AFDC6A2F0}" type="presParOf" srcId="{245C91CC-A4C6-437B-9CC6-CD46832DC546}" destId="{6012473B-78C4-468C-BE9C-2B72DC588AF9}" srcOrd="1" destOrd="0" presId="urn:microsoft.com/office/officeart/2005/8/layout/orgChart1"/>
    <dgm:cxn modelId="{7F1BE39B-FC22-4BA7-B2BF-14235835634C}" type="presParOf" srcId="{0A921AC0-11A5-4756-B836-AE8971B0F3DD}" destId="{4A0E3C67-B3E2-4C09-8639-825CD57677F6}" srcOrd="1" destOrd="0" presId="urn:microsoft.com/office/officeart/2005/8/layout/orgChart1"/>
    <dgm:cxn modelId="{39368EC1-9A0E-4491-B184-658B0F809FB8}" type="presParOf" srcId="{4A0E3C67-B3E2-4C09-8639-825CD57677F6}" destId="{668E0EF6-789E-445C-9796-AB23F5CC4D93}" srcOrd="0" destOrd="0" presId="urn:microsoft.com/office/officeart/2005/8/layout/orgChart1"/>
    <dgm:cxn modelId="{07CF980D-53E0-450B-A0F9-AA109C920C93}" type="presParOf" srcId="{4A0E3C67-B3E2-4C09-8639-825CD57677F6}" destId="{ECA9AA71-6FA4-4713-BB6B-CABF2939A274}" srcOrd="1" destOrd="0" presId="urn:microsoft.com/office/officeart/2005/8/layout/orgChart1"/>
    <dgm:cxn modelId="{9B52CB30-917A-4C2E-9045-1CBE704B6164}" type="presParOf" srcId="{ECA9AA71-6FA4-4713-BB6B-CABF2939A274}" destId="{964C17A5-1395-4642-94ED-EC55B3FC075A}" srcOrd="0" destOrd="0" presId="urn:microsoft.com/office/officeart/2005/8/layout/orgChart1"/>
    <dgm:cxn modelId="{F27508FC-A472-4624-A161-7EF55620FD6A}" type="presParOf" srcId="{964C17A5-1395-4642-94ED-EC55B3FC075A}" destId="{05986BCA-2515-467F-9AD2-33FFB8A8FB97}" srcOrd="0" destOrd="0" presId="urn:microsoft.com/office/officeart/2005/8/layout/orgChart1"/>
    <dgm:cxn modelId="{F6B2E130-C351-4376-90FA-0F4D41389D81}" type="presParOf" srcId="{964C17A5-1395-4642-94ED-EC55B3FC075A}" destId="{3BF79EDE-C0B1-4E84-9AA9-077DF7AF2560}" srcOrd="1" destOrd="0" presId="urn:microsoft.com/office/officeart/2005/8/layout/orgChart1"/>
    <dgm:cxn modelId="{18761128-B7A5-43E4-B3A7-96873F774B9F}" type="presParOf" srcId="{ECA9AA71-6FA4-4713-BB6B-CABF2939A274}" destId="{D6DD33D9-A974-44A0-A0F2-FA5548613216}" srcOrd="1" destOrd="0" presId="urn:microsoft.com/office/officeart/2005/8/layout/orgChart1"/>
    <dgm:cxn modelId="{4F44D4CC-7DDD-4618-B43D-9F802277D69D}" type="presParOf" srcId="{ECA9AA71-6FA4-4713-BB6B-CABF2939A274}" destId="{6C23175B-427B-49ED-ADED-F4AF13CEEB1C}" srcOrd="2" destOrd="0" presId="urn:microsoft.com/office/officeart/2005/8/layout/orgChart1"/>
    <dgm:cxn modelId="{2BC218E0-E24A-4059-ACE8-9C200CBC41A5}" type="presParOf" srcId="{0A921AC0-11A5-4756-B836-AE8971B0F3DD}" destId="{B173EC31-B53F-406A-8320-811F9CED637D}" srcOrd="2" destOrd="0" presId="urn:microsoft.com/office/officeart/2005/8/layout/orgChart1"/>
    <dgm:cxn modelId="{EC074987-12B3-4ABC-9463-780875AC0B87}" type="presParOf" srcId="{93953484-5BD5-4E06-9977-3E96CE839933}" destId="{477AFC46-1EA5-4171-A609-7A5A5AC0BBD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0B57E44-62CF-47F3-8D67-D497031D9F22}"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5072B497-B49E-4974-8B09-32BF9EE80BEB}">
      <dgm:prSet phldrT="[Text]" custT="1"/>
      <dgm:spPr/>
      <dgm:t>
        <a:bodyPr/>
        <a:lstStyle/>
        <a:p>
          <a:r>
            <a:rPr lang="en-US" sz="900" dirty="0" smtClean="0"/>
            <a:t>Situation</a:t>
          </a:r>
          <a:br>
            <a:rPr lang="en-US" sz="900" dirty="0" smtClean="0"/>
          </a:br>
          <a:r>
            <a:rPr lang="en-US" sz="900" dirty="0" smtClean="0"/>
            <a:t>Assessment</a:t>
          </a:r>
        </a:p>
      </dgm:t>
    </dgm:pt>
    <dgm:pt modelId="{ABBA1E61-8FC4-4BC0-80A5-9B0328585F26}" type="parTrans" cxnId="{97984D2E-E1FE-474A-B9B8-D8963B9BF03F}">
      <dgm:prSet/>
      <dgm:spPr/>
      <dgm:t>
        <a:bodyPr/>
        <a:lstStyle/>
        <a:p>
          <a:endParaRPr lang="en-US" sz="2400"/>
        </a:p>
      </dgm:t>
    </dgm:pt>
    <dgm:pt modelId="{E0F3C8C9-97C9-41DB-9EF1-2A6591D06BB3}" type="sibTrans" cxnId="{97984D2E-E1FE-474A-B9B8-D8963B9BF03F}">
      <dgm:prSet/>
      <dgm:spPr/>
      <dgm:t>
        <a:bodyPr/>
        <a:lstStyle/>
        <a:p>
          <a:endParaRPr lang="en-US" sz="2400"/>
        </a:p>
      </dgm:t>
    </dgm:pt>
    <dgm:pt modelId="{C6131381-E709-46A0-92AA-A6E40637C777}">
      <dgm:prSet phldrT="[Text]" custT="1"/>
      <dgm:spPr/>
      <dgm:t>
        <a:bodyPr/>
        <a:lstStyle/>
        <a:p>
          <a:r>
            <a:rPr lang="en-US" sz="1400" dirty="0" smtClean="0"/>
            <a:t>SWOT Analysis</a:t>
          </a:r>
          <a:endParaRPr lang="en-US" sz="1400" dirty="0"/>
        </a:p>
      </dgm:t>
    </dgm:pt>
    <dgm:pt modelId="{26546574-3CDD-4443-A02B-2969B2BC10CC}" type="parTrans" cxnId="{88213876-4C8B-4B67-87B4-FC5A28121A9A}">
      <dgm:prSet/>
      <dgm:spPr/>
      <dgm:t>
        <a:bodyPr/>
        <a:lstStyle/>
        <a:p>
          <a:endParaRPr lang="en-US" sz="2400"/>
        </a:p>
      </dgm:t>
    </dgm:pt>
    <dgm:pt modelId="{B7BB2DD7-38C0-472A-96FA-A8491A26D475}" type="sibTrans" cxnId="{88213876-4C8B-4B67-87B4-FC5A28121A9A}">
      <dgm:prSet/>
      <dgm:spPr/>
      <dgm:t>
        <a:bodyPr/>
        <a:lstStyle/>
        <a:p>
          <a:endParaRPr lang="en-US" sz="2400"/>
        </a:p>
      </dgm:t>
    </dgm:pt>
    <dgm:pt modelId="{F2AF23C3-D7D0-4065-887A-3DA5CA4F9291}">
      <dgm:prSet phldrT="[Text]" custT="1"/>
      <dgm:spPr/>
      <dgm:t>
        <a:bodyPr/>
        <a:lstStyle/>
        <a:p>
          <a:r>
            <a:rPr lang="en-US" sz="1400" dirty="0" smtClean="0"/>
            <a:t>Assessment Results</a:t>
          </a:r>
          <a:endParaRPr lang="en-US" sz="1400" dirty="0"/>
        </a:p>
      </dgm:t>
    </dgm:pt>
    <dgm:pt modelId="{5AA9904F-AC64-4117-8C7A-78FC61F186DD}" type="parTrans" cxnId="{338C6E39-8F57-4E01-9D33-2F40696D919A}">
      <dgm:prSet/>
      <dgm:spPr/>
      <dgm:t>
        <a:bodyPr/>
        <a:lstStyle/>
        <a:p>
          <a:endParaRPr lang="en-US" sz="2400"/>
        </a:p>
      </dgm:t>
    </dgm:pt>
    <dgm:pt modelId="{027BA126-1CB2-4F67-8797-1854603726A4}" type="sibTrans" cxnId="{338C6E39-8F57-4E01-9D33-2F40696D919A}">
      <dgm:prSet/>
      <dgm:spPr/>
      <dgm:t>
        <a:bodyPr/>
        <a:lstStyle/>
        <a:p>
          <a:endParaRPr lang="en-US" sz="2400"/>
        </a:p>
      </dgm:t>
    </dgm:pt>
    <dgm:pt modelId="{0E868C37-6054-4B7A-8BE0-6090990363A7}">
      <dgm:prSet phldrT="[Text]" custT="1"/>
      <dgm:spPr/>
      <dgm:t>
        <a:bodyPr/>
        <a:lstStyle/>
        <a:p>
          <a:r>
            <a:rPr lang="en-US" sz="900" dirty="0" smtClean="0"/>
            <a:t>Goals &amp;</a:t>
          </a:r>
          <a:br>
            <a:rPr lang="en-US" sz="900" dirty="0" smtClean="0"/>
          </a:br>
          <a:r>
            <a:rPr lang="en-US" sz="900" dirty="0" smtClean="0"/>
            <a:t>Outcomes</a:t>
          </a:r>
        </a:p>
      </dgm:t>
    </dgm:pt>
    <dgm:pt modelId="{D6980C8D-6F03-49F0-AF93-483551BAF14E}" type="parTrans" cxnId="{695414CA-7C82-4C87-ADB3-1C4EAD2ED0F1}">
      <dgm:prSet/>
      <dgm:spPr/>
      <dgm:t>
        <a:bodyPr/>
        <a:lstStyle/>
        <a:p>
          <a:endParaRPr lang="en-US" sz="2400"/>
        </a:p>
      </dgm:t>
    </dgm:pt>
    <dgm:pt modelId="{E0EC04FC-5E1A-42F0-838C-D1A610EB31DC}" type="sibTrans" cxnId="{695414CA-7C82-4C87-ADB3-1C4EAD2ED0F1}">
      <dgm:prSet/>
      <dgm:spPr/>
      <dgm:t>
        <a:bodyPr/>
        <a:lstStyle/>
        <a:p>
          <a:endParaRPr lang="en-US" sz="2400"/>
        </a:p>
      </dgm:t>
    </dgm:pt>
    <dgm:pt modelId="{D0253054-D527-4DEE-8350-FEBFB19BCE27}">
      <dgm:prSet phldrT="[Text]" custT="1"/>
      <dgm:spPr/>
      <dgm:t>
        <a:bodyPr/>
        <a:lstStyle/>
        <a:p>
          <a:r>
            <a:rPr lang="en-US" sz="1400" dirty="0" smtClean="0"/>
            <a:t>Objectives (SMART) &amp; KPI's</a:t>
          </a:r>
          <a:endParaRPr lang="en-US" sz="1400" dirty="0"/>
        </a:p>
      </dgm:t>
    </dgm:pt>
    <dgm:pt modelId="{FF03C646-DEC2-43D5-839E-B9965D5C53AC}" type="parTrans" cxnId="{BF182C8F-635B-432E-9282-172C4F55D335}">
      <dgm:prSet/>
      <dgm:spPr/>
      <dgm:t>
        <a:bodyPr/>
        <a:lstStyle/>
        <a:p>
          <a:endParaRPr lang="en-US" sz="2400"/>
        </a:p>
      </dgm:t>
    </dgm:pt>
    <dgm:pt modelId="{8EABB4C4-B15C-4FE9-A741-E607A7BF6573}" type="sibTrans" cxnId="{BF182C8F-635B-432E-9282-172C4F55D335}">
      <dgm:prSet/>
      <dgm:spPr/>
      <dgm:t>
        <a:bodyPr/>
        <a:lstStyle/>
        <a:p>
          <a:endParaRPr lang="en-US" sz="2400"/>
        </a:p>
      </dgm:t>
    </dgm:pt>
    <dgm:pt modelId="{B0A925C8-8B48-4A57-A620-C094C3885F15}">
      <dgm:prSet phldrT="[Text]" custT="1"/>
      <dgm:spPr/>
      <dgm:t>
        <a:bodyPr/>
        <a:lstStyle/>
        <a:p>
          <a:r>
            <a:rPr lang="en-US" sz="800" dirty="0" smtClean="0"/>
            <a:t>Implementation</a:t>
          </a:r>
          <a:endParaRPr lang="en-US" sz="900" dirty="0" smtClean="0"/>
        </a:p>
        <a:p>
          <a:r>
            <a:rPr lang="en-US" sz="900" dirty="0" smtClean="0"/>
            <a:t>Plan</a:t>
          </a:r>
          <a:endParaRPr lang="en-US" sz="900" dirty="0"/>
        </a:p>
      </dgm:t>
    </dgm:pt>
    <dgm:pt modelId="{1C2E50AC-03F3-474D-A91C-731C1749ED52}" type="parTrans" cxnId="{9B3A37E3-F7C5-447B-BF48-65DFDF241CAB}">
      <dgm:prSet/>
      <dgm:spPr/>
      <dgm:t>
        <a:bodyPr/>
        <a:lstStyle/>
        <a:p>
          <a:endParaRPr lang="en-US" sz="2400"/>
        </a:p>
      </dgm:t>
    </dgm:pt>
    <dgm:pt modelId="{B0B3743B-BBDD-4B4D-BB78-9F5A46DBCDDA}" type="sibTrans" cxnId="{9B3A37E3-F7C5-447B-BF48-65DFDF241CAB}">
      <dgm:prSet/>
      <dgm:spPr/>
      <dgm:t>
        <a:bodyPr/>
        <a:lstStyle/>
        <a:p>
          <a:endParaRPr lang="en-US" sz="2400"/>
        </a:p>
      </dgm:t>
    </dgm:pt>
    <dgm:pt modelId="{152B440C-36C4-4D4E-993B-AC09E97BB49C}">
      <dgm:prSet phldrT="[Text]" custT="1"/>
      <dgm:spPr/>
      <dgm:t>
        <a:bodyPr/>
        <a:lstStyle/>
        <a:p>
          <a:r>
            <a:rPr lang="en-US" sz="1400" dirty="0" smtClean="0"/>
            <a:t>Work Plan &amp; Specifications</a:t>
          </a:r>
          <a:endParaRPr lang="en-US" sz="1400" dirty="0"/>
        </a:p>
      </dgm:t>
    </dgm:pt>
    <dgm:pt modelId="{B4BCAB5B-739A-4637-B2EC-920366A00CE2}" type="parTrans" cxnId="{D0C67386-A475-40A5-9B5E-04E2706F6038}">
      <dgm:prSet/>
      <dgm:spPr/>
      <dgm:t>
        <a:bodyPr/>
        <a:lstStyle/>
        <a:p>
          <a:endParaRPr lang="en-US" sz="2400"/>
        </a:p>
      </dgm:t>
    </dgm:pt>
    <dgm:pt modelId="{0B977103-49BD-4070-B3B3-50500461F887}" type="sibTrans" cxnId="{D0C67386-A475-40A5-9B5E-04E2706F6038}">
      <dgm:prSet/>
      <dgm:spPr/>
      <dgm:t>
        <a:bodyPr/>
        <a:lstStyle/>
        <a:p>
          <a:endParaRPr lang="en-US" sz="2400"/>
        </a:p>
      </dgm:t>
    </dgm:pt>
    <dgm:pt modelId="{079E9610-08BF-4E63-9B9E-C119FDBA4033}">
      <dgm:prSet phldrT="[Text]" custT="1"/>
      <dgm:spPr/>
      <dgm:t>
        <a:bodyPr/>
        <a:lstStyle/>
        <a:p>
          <a:r>
            <a:rPr lang="en-US" sz="1400" dirty="0" smtClean="0"/>
            <a:t>Mission, Vision &amp; Values</a:t>
          </a:r>
          <a:endParaRPr lang="en-US" sz="1400" dirty="0"/>
        </a:p>
      </dgm:t>
    </dgm:pt>
    <dgm:pt modelId="{8FEF1C3B-EC65-4115-97E8-3818798375DB}" type="parTrans" cxnId="{22E260F0-8601-4DAC-96B0-0243392ED5C3}">
      <dgm:prSet/>
      <dgm:spPr/>
      <dgm:t>
        <a:bodyPr/>
        <a:lstStyle/>
        <a:p>
          <a:endParaRPr lang="en-US" sz="2400"/>
        </a:p>
      </dgm:t>
    </dgm:pt>
    <dgm:pt modelId="{3C3DA2B0-0B6C-4071-9712-8B9A6511F640}" type="sibTrans" cxnId="{22E260F0-8601-4DAC-96B0-0243392ED5C3}">
      <dgm:prSet/>
      <dgm:spPr/>
      <dgm:t>
        <a:bodyPr/>
        <a:lstStyle/>
        <a:p>
          <a:endParaRPr lang="en-US" sz="2400"/>
        </a:p>
      </dgm:t>
    </dgm:pt>
    <dgm:pt modelId="{14E4F523-4F0D-4012-9FD9-341A79925D19}">
      <dgm:prSet phldrT="[Text]" custT="1"/>
      <dgm:spPr/>
      <dgm:t>
        <a:bodyPr/>
        <a:lstStyle/>
        <a:p>
          <a:r>
            <a:rPr lang="en-US" sz="1400" dirty="0" smtClean="0"/>
            <a:t>Strategic Steps &amp; Milestones</a:t>
          </a:r>
          <a:endParaRPr lang="en-US" sz="1400" dirty="0"/>
        </a:p>
      </dgm:t>
    </dgm:pt>
    <dgm:pt modelId="{E233C2B0-3209-4A88-9E91-B933965D9080}" type="parTrans" cxnId="{841733F7-2A42-4CD5-B5B7-CCB3A57E112E}">
      <dgm:prSet/>
      <dgm:spPr/>
      <dgm:t>
        <a:bodyPr/>
        <a:lstStyle/>
        <a:p>
          <a:endParaRPr lang="en-US" sz="2400"/>
        </a:p>
      </dgm:t>
    </dgm:pt>
    <dgm:pt modelId="{C4E5AD98-4177-436B-ACD5-D50801C905F8}" type="sibTrans" cxnId="{841733F7-2A42-4CD5-B5B7-CCB3A57E112E}">
      <dgm:prSet/>
      <dgm:spPr/>
      <dgm:t>
        <a:bodyPr/>
        <a:lstStyle/>
        <a:p>
          <a:endParaRPr lang="en-US" sz="2400"/>
        </a:p>
      </dgm:t>
    </dgm:pt>
    <dgm:pt modelId="{5AEEA9A2-AC99-4556-AB39-C96CC3B4ED40}">
      <dgm:prSet phldrT="[Text]" custT="1"/>
      <dgm:spPr/>
      <dgm:t>
        <a:bodyPr/>
        <a:lstStyle/>
        <a:p>
          <a:r>
            <a:rPr lang="en-US" sz="1400" dirty="0" smtClean="0"/>
            <a:t>Goals: high level</a:t>
          </a:r>
          <a:endParaRPr lang="en-US" sz="1400" dirty="0"/>
        </a:p>
      </dgm:t>
    </dgm:pt>
    <dgm:pt modelId="{CC1121D1-FFB0-4C5C-8FCF-54006F426F78}" type="parTrans" cxnId="{44F129B0-0053-49F5-8EAE-71119EFBE18D}">
      <dgm:prSet/>
      <dgm:spPr/>
      <dgm:t>
        <a:bodyPr/>
        <a:lstStyle/>
        <a:p>
          <a:endParaRPr lang="en-US" sz="2400"/>
        </a:p>
      </dgm:t>
    </dgm:pt>
    <dgm:pt modelId="{F5B0C804-6B58-40C7-9280-C05EE8501F8E}" type="sibTrans" cxnId="{44F129B0-0053-49F5-8EAE-71119EFBE18D}">
      <dgm:prSet/>
      <dgm:spPr/>
      <dgm:t>
        <a:bodyPr/>
        <a:lstStyle/>
        <a:p>
          <a:endParaRPr lang="en-US" sz="2400"/>
        </a:p>
      </dgm:t>
    </dgm:pt>
    <dgm:pt modelId="{6BC7B798-8954-4BE1-9EBB-D2AC29582501}" type="pres">
      <dgm:prSet presAssocID="{A0B57E44-62CF-47F3-8D67-D497031D9F22}" presName="linearFlow" presStyleCnt="0">
        <dgm:presLayoutVars>
          <dgm:dir/>
          <dgm:animLvl val="lvl"/>
          <dgm:resizeHandles val="exact"/>
        </dgm:presLayoutVars>
      </dgm:prSet>
      <dgm:spPr/>
      <dgm:t>
        <a:bodyPr/>
        <a:lstStyle/>
        <a:p>
          <a:endParaRPr lang="en-US"/>
        </a:p>
      </dgm:t>
    </dgm:pt>
    <dgm:pt modelId="{6FF233B3-7132-4C2D-99D6-2989915D8B24}" type="pres">
      <dgm:prSet presAssocID="{5072B497-B49E-4974-8B09-32BF9EE80BEB}" presName="composite" presStyleCnt="0"/>
      <dgm:spPr/>
    </dgm:pt>
    <dgm:pt modelId="{EEDC05EB-C092-4FAE-B96D-D396E7260E79}" type="pres">
      <dgm:prSet presAssocID="{5072B497-B49E-4974-8B09-32BF9EE80BEB}" presName="parentText" presStyleLbl="alignNode1" presStyleIdx="0" presStyleCnt="3">
        <dgm:presLayoutVars>
          <dgm:chMax val="1"/>
          <dgm:bulletEnabled val="1"/>
        </dgm:presLayoutVars>
      </dgm:prSet>
      <dgm:spPr/>
      <dgm:t>
        <a:bodyPr/>
        <a:lstStyle/>
        <a:p>
          <a:endParaRPr lang="en-US"/>
        </a:p>
      </dgm:t>
    </dgm:pt>
    <dgm:pt modelId="{917118B0-862E-4062-B51C-BBA8AA395C6E}" type="pres">
      <dgm:prSet presAssocID="{5072B497-B49E-4974-8B09-32BF9EE80BEB}" presName="descendantText" presStyleLbl="alignAcc1" presStyleIdx="0" presStyleCnt="3" custLinFactNeighborY="0">
        <dgm:presLayoutVars>
          <dgm:bulletEnabled val="1"/>
        </dgm:presLayoutVars>
      </dgm:prSet>
      <dgm:spPr/>
      <dgm:t>
        <a:bodyPr/>
        <a:lstStyle/>
        <a:p>
          <a:endParaRPr lang="en-US"/>
        </a:p>
      </dgm:t>
    </dgm:pt>
    <dgm:pt modelId="{E6823FFF-B1C4-4677-80AA-9626BE558BD0}" type="pres">
      <dgm:prSet presAssocID="{E0F3C8C9-97C9-41DB-9EF1-2A6591D06BB3}" presName="sp" presStyleCnt="0"/>
      <dgm:spPr/>
    </dgm:pt>
    <dgm:pt modelId="{3DD0EEDF-3BFA-4718-9110-8411696782C4}" type="pres">
      <dgm:prSet presAssocID="{0E868C37-6054-4B7A-8BE0-6090990363A7}" presName="composite" presStyleCnt="0"/>
      <dgm:spPr/>
    </dgm:pt>
    <dgm:pt modelId="{1C505824-AF64-4990-B6E2-D750594B0453}" type="pres">
      <dgm:prSet presAssocID="{0E868C37-6054-4B7A-8BE0-6090990363A7}" presName="parentText" presStyleLbl="alignNode1" presStyleIdx="1" presStyleCnt="3">
        <dgm:presLayoutVars>
          <dgm:chMax val="1"/>
          <dgm:bulletEnabled val="1"/>
        </dgm:presLayoutVars>
      </dgm:prSet>
      <dgm:spPr/>
      <dgm:t>
        <a:bodyPr/>
        <a:lstStyle/>
        <a:p>
          <a:endParaRPr lang="en-US"/>
        </a:p>
      </dgm:t>
    </dgm:pt>
    <dgm:pt modelId="{7FE23AE6-600E-495F-A4BD-1BEE55B810AD}" type="pres">
      <dgm:prSet presAssocID="{0E868C37-6054-4B7A-8BE0-6090990363A7}" presName="descendantText" presStyleLbl="alignAcc1" presStyleIdx="1" presStyleCnt="3">
        <dgm:presLayoutVars>
          <dgm:bulletEnabled val="1"/>
        </dgm:presLayoutVars>
      </dgm:prSet>
      <dgm:spPr/>
      <dgm:t>
        <a:bodyPr/>
        <a:lstStyle/>
        <a:p>
          <a:endParaRPr lang="en-US"/>
        </a:p>
      </dgm:t>
    </dgm:pt>
    <dgm:pt modelId="{BBC6E231-EACC-419F-A580-04AB209C856C}" type="pres">
      <dgm:prSet presAssocID="{E0EC04FC-5E1A-42F0-838C-D1A610EB31DC}" presName="sp" presStyleCnt="0"/>
      <dgm:spPr/>
    </dgm:pt>
    <dgm:pt modelId="{6489D13D-8F40-46CE-BA12-80B584E7A589}" type="pres">
      <dgm:prSet presAssocID="{B0A925C8-8B48-4A57-A620-C094C3885F15}" presName="composite" presStyleCnt="0"/>
      <dgm:spPr/>
    </dgm:pt>
    <dgm:pt modelId="{74CE31EC-EEC0-4B68-8898-718A5BF01970}" type="pres">
      <dgm:prSet presAssocID="{B0A925C8-8B48-4A57-A620-C094C3885F15}" presName="parentText" presStyleLbl="alignNode1" presStyleIdx="2" presStyleCnt="3">
        <dgm:presLayoutVars>
          <dgm:chMax val="1"/>
          <dgm:bulletEnabled val="1"/>
        </dgm:presLayoutVars>
      </dgm:prSet>
      <dgm:spPr/>
      <dgm:t>
        <a:bodyPr/>
        <a:lstStyle/>
        <a:p>
          <a:endParaRPr lang="en-US"/>
        </a:p>
      </dgm:t>
    </dgm:pt>
    <dgm:pt modelId="{7282094A-B04C-4B96-A5BC-8BD64BD01C78}" type="pres">
      <dgm:prSet presAssocID="{B0A925C8-8B48-4A57-A620-C094C3885F15}" presName="descendantText" presStyleLbl="alignAcc1" presStyleIdx="2" presStyleCnt="3">
        <dgm:presLayoutVars>
          <dgm:bulletEnabled val="1"/>
        </dgm:presLayoutVars>
      </dgm:prSet>
      <dgm:spPr/>
      <dgm:t>
        <a:bodyPr/>
        <a:lstStyle/>
        <a:p>
          <a:endParaRPr lang="en-US"/>
        </a:p>
      </dgm:t>
    </dgm:pt>
  </dgm:ptLst>
  <dgm:cxnLst>
    <dgm:cxn modelId="{2FE81B13-156C-45A1-89C4-1C6C0B1CA34A}" type="presOf" srcId="{079E9610-08BF-4E63-9B9E-C119FDBA4033}" destId="{7FE23AE6-600E-495F-A4BD-1BEE55B810AD}" srcOrd="0" destOrd="0" presId="urn:microsoft.com/office/officeart/2005/8/layout/chevron2"/>
    <dgm:cxn modelId="{842E9637-D957-4B95-9A9A-307276A2D18C}" type="presOf" srcId="{A0B57E44-62CF-47F3-8D67-D497031D9F22}" destId="{6BC7B798-8954-4BE1-9EBB-D2AC29582501}" srcOrd="0" destOrd="0" presId="urn:microsoft.com/office/officeart/2005/8/layout/chevron2"/>
    <dgm:cxn modelId="{133DB2B4-AD20-4633-B5A2-133E28903D5A}" type="presOf" srcId="{F2AF23C3-D7D0-4065-887A-3DA5CA4F9291}" destId="{917118B0-862E-4062-B51C-BBA8AA395C6E}" srcOrd="0" destOrd="1" presId="urn:microsoft.com/office/officeart/2005/8/layout/chevron2"/>
    <dgm:cxn modelId="{695414CA-7C82-4C87-ADB3-1C4EAD2ED0F1}" srcId="{A0B57E44-62CF-47F3-8D67-D497031D9F22}" destId="{0E868C37-6054-4B7A-8BE0-6090990363A7}" srcOrd="1" destOrd="0" parTransId="{D6980C8D-6F03-49F0-AF93-483551BAF14E}" sibTransId="{E0EC04FC-5E1A-42F0-838C-D1A610EB31DC}"/>
    <dgm:cxn modelId="{9780AA35-E770-497A-8268-6AB45B65B0CB}" type="presOf" srcId="{C6131381-E709-46A0-92AA-A6E40637C777}" destId="{917118B0-862E-4062-B51C-BBA8AA395C6E}" srcOrd="0" destOrd="0" presId="urn:microsoft.com/office/officeart/2005/8/layout/chevron2"/>
    <dgm:cxn modelId="{9B3A37E3-F7C5-447B-BF48-65DFDF241CAB}" srcId="{A0B57E44-62CF-47F3-8D67-D497031D9F22}" destId="{B0A925C8-8B48-4A57-A620-C094C3885F15}" srcOrd="2" destOrd="0" parTransId="{1C2E50AC-03F3-474D-A91C-731C1749ED52}" sibTransId="{B0B3743B-BBDD-4B4D-BB78-9F5A46DBCDDA}"/>
    <dgm:cxn modelId="{4282D7EC-8606-4C29-A7D2-8E0F4674BDDD}" type="presOf" srcId="{D0253054-D527-4DEE-8350-FEBFB19BCE27}" destId="{7FE23AE6-600E-495F-A4BD-1BEE55B810AD}" srcOrd="0" destOrd="2" presId="urn:microsoft.com/office/officeart/2005/8/layout/chevron2"/>
    <dgm:cxn modelId="{A326D9B5-FD5F-43D3-8868-D88D667350DE}" type="presOf" srcId="{14E4F523-4F0D-4012-9FD9-341A79925D19}" destId="{7282094A-B04C-4B96-A5BC-8BD64BD01C78}" srcOrd="0" destOrd="0" presId="urn:microsoft.com/office/officeart/2005/8/layout/chevron2"/>
    <dgm:cxn modelId="{5D0371CC-D02E-4497-8E4B-4DAA858E9D85}" type="presOf" srcId="{5072B497-B49E-4974-8B09-32BF9EE80BEB}" destId="{EEDC05EB-C092-4FAE-B96D-D396E7260E79}" srcOrd="0" destOrd="0" presId="urn:microsoft.com/office/officeart/2005/8/layout/chevron2"/>
    <dgm:cxn modelId="{D0C67386-A475-40A5-9B5E-04E2706F6038}" srcId="{B0A925C8-8B48-4A57-A620-C094C3885F15}" destId="{152B440C-36C4-4D4E-993B-AC09E97BB49C}" srcOrd="1" destOrd="0" parTransId="{B4BCAB5B-739A-4637-B2EC-920366A00CE2}" sibTransId="{0B977103-49BD-4070-B3B3-50500461F887}"/>
    <dgm:cxn modelId="{97984D2E-E1FE-474A-B9B8-D8963B9BF03F}" srcId="{A0B57E44-62CF-47F3-8D67-D497031D9F22}" destId="{5072B497-B49E-4974-8B09-32BF9EE80BEB}" srcOrd="0" destOrd="0" parTransId="{ABBA1E61-8FC4-4BC0-80A5-9B0328585F26}" sibTransId="{E0F3C8C9-97C9-41DB-9EF1-2A6591D06BB3}"/>
    <dgm:cxn modelId="{A8429111-0AEC-451F-AB70-3C5F8075150F}" type="presOf" srcId="{5AEEA9A2-AC99-4556-AB39-C96CC3B4ED40}" destId="{7FE23AE6-600E-495F-A4BD-1BEE55B810AD}" srcOrd="0" destOrd="1" presId="urn:microsoft.com/office/officeart/2005/8/layout/chevron2"/>
    <dgm:cxn modelId="{338C6E39-8F57-4E01-9D33-2F40696D919A}" srcId="{5072B497-B49E-4974-8B09-32BF9EE80BEB}" destId="{F2AF23C3-D7D0-4065-887A-3DA5CA4F9291}" srcOrd="1" destOrd="0" parTransId="{5AA9904F-AC64-4117-8C7A-78FC61F186DD}" sibTransId="{027BA126-1CB2-4F67-8797-1854603726A4}"/>
    <dgm:cxn modelId="{22E260F0-8601-4DAC-96B0-0243392ED5C3}" srcId="{0E868C37-6054-4B7A-8BE0-6090990363A7}" destId="{079E9610-08BF-4E63-9B9E-C119FDBA4033}" srcOrd="0" destOrd="0" parTransId="{8FEF1C3B-EC65-4115-97E8-3818798375DB}" sibTransId="{3C3DA2B0-0B6C-4071-9712-8B9A6511F640}"/>
    <dgm:cxn modelId="{4CA8489E-76E4-4518-823B-0BB60B438EA5}" type="presOf" srcId="{0E868C37-6054-4B7A-8BE0-6090990363A7}" destId="{1C505824-AF64-4990-B6E2-D750594B0453}" srcOrd="0" destOrd="0" presId="urn:microsoft.com/office/officeart/2005/8/layout/chevron2"/>
    <dgm:cxn modelId="{88213876-4C8B-4B67-87B4-FC5A28121A9A}" srcId="{5072B497-B49E-4974-8B09-32BF9EE80BEB}" destId="{C6131381-E709-46A0-92AA-A6E40637C777}" srcOrd="0" destOrd="0" parTransId="{26546574-3CDD-4443-A02B-2969B2BC10CC}" sibTransId="{B7BB2DD7-38C0-472A-96FA-A8491A26D475}"/>
    <dgm:cxn modelId="{176EFEA3-452C-491D-9C6D-1E8CB4BBB2CA}" type="presOf" srcId="{152B440C-36C4-4D4E-993B-AC09E97BB49C}" destId="{7282094A-B04C-4B96-A5BC-8BD64BD01C78}" srcOrd="0" destOrd="1" presId="urn:microsoft.com/office/officeart/2005/8/layout/chevron2"/>
    <dgm:cxn modelId="{841733F7-2A42-4CD5-B5B7-CCB3A57E112E}" srcId="{B0A925C8-8B48-4A57-A620-C094C3885F15}" destId="{14E4F523-4F0D-4012-9FD9-341A79925D19}" srcOrd="0" destOrd="0" parTransId="{E233C2B0-3209-4A88-9E91-B933965D9080}" sibTransId="{C4E5AD98-4177-436B-ACD5-D50801C905F8}"/>
    <dgm:cxn modelId="{1A1C91FF-81F0-4F2B-B83D-4A51FBDA65B0}" type="presOf" srcId="{B0A925C8-8B48-4A57-A620-C094C3885F15}" destId="{74CE31EC-EEC0-4B68-8898-718A5BF01970}" srcOrd="0" destOrd="0" presId="urn:microsoft.com/office/officeart/2005/8/layout/chevron2"/>
    <dgm:cxn modelId="{44F129B0-0053-49F5-8EAE-71119EFBE18D}" srcId="{0E868C37-6054-4B7A-8BE0-6090990363A7}" destId="{5AEEA9A2-AC99-4556-AB39-C96CC3B4ED40}" srcOrd="1" destOrd="0" parTransId="{CC1121D1-FFB0-4C5C-8FCF-54006F426F78}" sibTransId="{F5B0C804-6B58-40C7-9280-C05EE8501F8E}"/>
    <dgm:cxn modelId="{BF182C8F-635B-432E-9282-172C4F55D335}" srcId="{0E868C37-6054-4B7A-8BE0-6090990363A7}" destId="{D0253054-D527-4DEE-8350-FEBFB19BCE27}" srcOrd="2" destOrd="0" parTransId="{FF03C646-DEC2-43D5-839E-B9965D5C53AC}" sibTransId="{8EABB4C4-B15C-4FE9-A741-E607A7BF6573}"/>
    <dgm:cxn modelId="{5A602703-25DB-4366-B70F-40593D3C0792}" type="presParOf" srcId="{6BC7B798-8954-4BE1-9EBB-D2AC29582501}" destId="{6FF233B3-7132-4C2D-99D6-2989915D8B24}" srcOrd="0" destOrd="0" presId="urn:microsoft.com/office/officeart/2005/8/layout/chevron2"/>
    <dgm:cxn modelId="{1BC81782-01C3-4E53-ADF1-D784D46125DE}" type="presParOf" srcId="{6FF233B3-7132-4C2D-99D6-2989915D8B24}" destId="{EEDC05EB-C092-4FAE-B96D-D396E7260E79}" srcOrd="0" destOrd="0" presId="urn:microsoft.com/office/officeart/2005/8/layout/chevron2"/>
    <dgm:cxn modelId="{E5022856-DFDD-46DF-A9E0-DC3D1723B2FC}" type="presParOf" srcId="{6FF233B3-7132-4C2D-99D6-2989915D8B24}" destId="{917118B0-862E-4062-B51C-BBA8AA395C6E}" srcOrd="1" destOrd="0" presId="urn:microsoft.com/office/officeart/2005/8/layout/chevron2"/>
    <dgm:cxn modelId="{2CAFDFA2-A003-4816-BCD3-E57108ED096B}" type="presParOf" srcId="{6BC7B798-8954-4BE1-9EBB-D2AC29582501}" destId="{E6823FFF-B1C4-4677-80AA-9626BE558BD0}" srcOrd="1" destOrd="0" presId="urn:microsoft.com/office/officeart/2005/8/layout/chevron2"/>
    <dgm:cxn modelId="{6531A522-FFF4-4304-92DF-6853FDE67370}" type="presParOf" srcId="{6BC7B798-8954-4BE1-9EBB-D2AC29582501}" destId="{3DD0EEDF-3BFA-4718-9110-8411696782C4}" srcOrd="2" destOrd="0" presId="urn:microsoft.com/office/officeart/2005/8/layout/chevron2"/>
    <dgm:cxn modelId="{07FF0D58-2DEF-456B-A709-AFC445BA482C}" type="presParOf" srcId="{3DD0EEDF-3BFA-4718-9110-8411696782C4}" destId="{1C505824-AF64-4990-B6E2-D750594B0453}" srcOrd="0" destOrd="0" presId="urn:microsoft.com/office/officeart/2005/8/layout/chevron2"/>
    <dgm:cxn modelId="{0E2FA8BD-EBF2-4F5B-94E7-281CA5D5D4A6}" type="presParOf" srcId="{3DD0EEDF-3BFA-4718-9110-8411696782C4}" destId="{7FE23AE6-600E-495F-A4BD-1BEE55B810AD}" srcOrd="1" destOrd="0" presId="urn:microsoft.com/office/officeart/2005/8/layout/chevron2"/>
    <dgm:cxn modelId="{C76AC4CD-9A99-4D1B-B5FF-D20B2E1766E8}" type="presParOf" srcId="{6BC7B798-8954-4BE1-9EBB-D2AC29582501}" destId="{BBC6E231-EACC-419F-A580-04AB209C856C}" srcOrd="3" destOrd="0" presId="urn:microsoft.com/office/officeart/2005/8/layout/chevron2"/>
    <dgm:cxn modelId="{95AE9265-8D20-4E19-92FD-7F576679C145}" type="presParOf" srcId="{6BC7B798-8954-4BE1-9EBB-D2AC29582501}" destId="{6489D13D-8F40-46CE-BA12-80B584E7A589}" srcOrd="4" destOrd="0" presId="urn:microsoft.com/office/officeart/2005/8/layout/chevron2"/>
    <dgm:cxn modelId="{1DE08B94-7F15-4DB8-B875-E0F4E37FA9F0}" type="presParOf" srcId="{6489D13D-8F40-46CE-BA12-80B584E7A589}" destId="{74CE31EC-EEC0-4B68-8898-718A5BF01970}" srcOrd="0" destOrd="0" presId="urn:microsoft.com/office/officeart/2005/8/layout/chevron2"/>
    <dgm:cxn modelId="{67FDCFC5-43FF-4D24-8086-32CADA7E6210}" type="presParOf" srcId="{6489D13D-8F40-46CE-BA12-80B584E7A589}" destId="{7282094A-B04C-4B96-A5BC-8BD64BD01C78}" srcOrd="1" destOrd="0" presId="urn:microsoft.com/office/officeart/2005/8/layout/chevron2"/>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68E0EF6-789E-445C-9796-AB23F5CC4D93}">
      <dsp:nvSpPr>
        <dsp:cNvPr id="0" name=""/>
        <dsp:cNvSpPr/>
      </dsp:nvSpPr>
      <dsp:spPr>
        <a:xfrm>
          <a:off x="4775310" y="1350382"/>
          <a:ext cx="91440" cy="479658"/>
        </a:xfrm>
        <a:custGeom>
          <a:avLst/>
          <a:gdLst/>
          <a:ahLst/>
          <a:cxnLst/>
          <a:rect l="0" t="0" r="0" b="0"/>
          <a:pathLst>
            <a:path>
              <a:moveTo>
                <a:pt x="45720" y="0"/>
              </a:moveTo>
              <a:lnTo>
                <a:pt x="45720" y="479658"/>
              </a:lnTo>
              <a:lnTo>
                <a:pt x="122577" y="47965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4026F3-D865-413D-A526-1EEFAF73D78B}">
      <dsp:nvSpPr>
        <dsp:cNvPr id="0" name=""/>
        <dsp:cNvSpPr/>
      </dsp:nvSpPr>
      <dsp:spPr>
        <a:xfrm>
          <a:off x="3266993" y="657531"/>
          <a:ext cx="1944375" cy="204927"/>
        </a:xfrm>
        <a:custGeom>
          <a:avLst/>
          <a:gdLst/>
          <a:ahLst/>
          <a:cxnLst/>
          <a:rect l="0" t="0" r="0" b="0"/>
          <a:pathLst>
            <a:path>
              <a:moveTo>
                <a:pt x="0" y="0"/>
              </a:moveTo>
              <a:lnTo>
                <a:pt x="0" y="102463"/>
              </a:lnTo>
              <a:lnTo>
                <a:pt x="1944375" y="102463"/>
              </a:lnTo>
              <a:lnTo>
                <a:pt x="1944375" y="2049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99C11CA-1E7A-424F-ACAF-428EA9154E79}">
      <dsp:nvSpPr>
        <dsp:cNvPr id="0" name=""/>
        <dsp:cNvSpPr/>
      </dsp:nvSpPr>
      <dsp:spPr>
        <a:xfrm>
          <a:off x="3635854" y="1341902"/>
          <a:ext cx="111588" cy="370509"/>
        </a:xfrm>
        <a:custGeom>
          <a:avLst/>
          <a:gdLst/>
          <a:ahLst/>
          <a:cxnLst/>
          <a:rect l="0" t="0" r="0" b="0"/>
          <a:pathLst>
            <a:path>
              <a:moveTo>
                <a:pt x="0" y="0"/>
              </a:moveTo>
              <a:lnTo>
                <a:pt x="0" y="370509"/>
              </a:lnTo>
              <a:lnTo>
                <a:pt x="111588" y="3705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5F42BE-7112-42BF-A3AC-3C11763B20F6}">
      <dsp:nvSpPr>
        <dsp:cNvPr id="0" name=""/>
        <dsp:cNvSpPr/>
      </dsp:nvSpPr>
      <dsp:spPr>
        <a:xfrm>
          <a:off x="3266993" y="657531"/>
          <a:ext cx="759199" cy="196447"/>
        </a:xfrm>
        <a:custGeom>
          <a:avLst/>
          <a:gdLst/>
          <a:ahLst/>
          <a:cxnLst/>
          <a:rect l="0" t="0" r="0" b="0"/>
          <a:pathLst>
            <a:path>
              <a:moveTo>
                <a:pt x="0" y="0"/>
              </a:moveTo>
              <a:lnTo>
                <a:pt x="0" y="93983"/>
              </a:lnTo>
              <a:lnTo>
                <a:pt x="759199" y="93983"/>
              </a:lnTo>
              <a:lnTo>
                <a:pt x="759199" y="19644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6E68EF3-13EE-4A82-A6A6-D910789B393F}">
      <dsp:nvSpPr>
        <dsp:cNvPr id="0" name=""/>
        <dsp:cNvSpPr/>
      </dsp:nvSpPr>
      <dsp:spPr>
        <a:xfrm>
          <a:off x="2413760" y="1350382"/>
          <a:ext cx="91440" cy="1474661"/>
        </a:xfrm>
        <a:custGeom>
          <a:avLst/>
          <a:gdLst/>
          <a:ahLst/>
          <a:cxnLst/>
          <a:rect l="0" t="0" r="0" b="0"/>
          <a:pathLst>
            <a:path>
              <a:moveTo>
                <a:pt x="45720" y="0"/>
              </a:moveTo>
              <a:lnTo>
                <a:pt x="45720" y="1474661"/>
              </a:lnTo>
              <a:lnTo>
                <a:pt x="114204" y="147466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F395F8F-2D62-431D-9136-334F3762C803}">
      <dsp:nvSpPr>
        <dsp:cNvPr id="0" name=""/>
        <dsp:cNvSpPr/>
      </dsp:nvSpPr>
      <dsp:spPr>
        <a:xfrm>
          <a:off x="2413760" y="1350382"/>
          <a:ext cx="91440" cy="889960"/>
        </a:xfrm>
        <a:custGeom>
          <a:avLst/>
          <a:gdLst/>
          <a:ahLst/>
          <a:cxnLst/>
          <a:rect l="0" t="0" r="0" b="0"/>
          <a:pathLst>
            <a:path>
              <a:moveTo>
                <a:pt x="45720" y="0"/>
              </a:moveTo>
              <a:lnTo>
                <a:pt x="45720" y="889960"/>
              </a:lnTo>
              <a:lnTo>
                <a:pt x="103246" y="889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946AA6-9380-48FE-BA44-91DD6E16B207}">
      <dsp:nvSpPr>
        <dsp:cNvPr id="0" name=""/>
        <dsp:cNvSpPr/>
      </dsp:nvSpPr>
      <dsp:spPr>
        <a:xfrm>
          <a:off x="2413760" y="1350382"/>
          <a:ext cx="91440" cy="319263"/>
        </a:xfrm>
        <a:custGeom>
          <a:avLst/>
          <a:gdLst/>
          <a:ahLst/>
          <a:cxnLst/>
          <a:rect l="0" t="0" r="0" b="0"/>
          <a:pathLst>
            <a:path>
              <a:moveTo>
                <a:pt x="45720" y="0"/>
              </a:moveTo>
              <a:lnTo>
                <a:pt x="45720" y="319263"/>
              </a:lnTo>
              <a:lnTo>
                <a:pt x="110116" y="31926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601BD3-FE2E-4F6B-A632-3C5DBFFC854E}">
      <dsp:nvSpPr>
        <dsp:cNvPr id="0" name=""/>
        <dsp:cNvSpPr/>
      </dsp:nvSpPr>
      <dsp:spPr>
        <a:xfrm>
          <a:off x="2849819" y="657531"/>
          <a:ext cx="417174" cy="204927"/>
        </a:xfrm>
        <a:custGeom>
          <a:avLst/>
          <a:gdLst/>
          <a:ahLst/>
          <a:cxnLst/>
          <a:rect l="0" t="0" r="0" b="0"/>
          <a:pathLst>
            <a:path>
              <a:moveTo>
                <a:pt x="417174" y="0"/>
              </a:moveTo>
              <a:lnTo>
                <a:pt x="417174" y="102463"/>
              </a:lnTo>
              <a:lnTo>
                <a:pt x="0" y="102463"/>
              </a:lnTo>
              <a:lnTo>
                <a:pt x="0" y="2049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91EFD4B-5118-4774-951C-DAD84D45E42F}">
      <dsp:nvSpPr>
        <dsp:cNvPr id="0" name=""/>
        <dsp:cNvSpPr/>
      </dsp:nvSpPr>
      <dsp:spPr>
        <a:xfrm>
          <a:off x="1202772" y="1350382"/>
          <a:ext cx="91440" cy="372641"/>
        </a:xfrm>
        <a:custGeom>
          <a:avLst/>
          <a:gdLst/>
          <a:ahLst/>
          <a:cxnLst/>
          <a:rect l="0" t="0" r="0" b="0"/>
          <a:pathLst>
            <a:path>
              <a:moveTo>
                <a:pt x="119845" y="0"/>
              </a:moveTo>
              <a:lnTo>
                <a:pt x="119845" y="372641"/>
              </a:lnTo>
              <a:lnTo>
                <a:pt x="45720" y="37264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2D814A6-81B6-4ADD-9981-F6371E39799A}">
      <dsp:nvSpPr>
        <dsp:cNvPr id="0" name=""/>
        <dsp:cNvSpPr/>
      </dsp:nvSpPr>
      <dsp:spPr>
        <a:xfrm>
          <a:off x="1276897" y="1350382"/>
          <a:ext cx="91440" cy="307718"/>
        </a:xfrm>
        <a:custGeom>
          <a:avLst/>
          <a:gdLst/>
          <a:ahLst/>
          <a:cxnLst/>
          <a:rect l="0" t="0" r="0" b="0"/>
          <a:pathLst>
            <a:path>
              <a:moveTo>
                <a:pt x="45720" y="0"/>
              </a:moveTo>
              <a:lnTo>
                <a:pt x="45720" y="307718"/>
              </a:lnTo>
              <a:lnTo>
                <a:pt x="102660" y="3077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1C2F7-64C8-4787-AA75-E157C58D877B}">
      <dsp:nvSpPr>
        <dsp:cNvPr id="0" name=""/>
        <dsp:cNvSpPr/>
      </dsp:nvSpPr>
      <dsp:spPr>
        <a:xfrm>
          <a:off x="324509" y="2621326"/>
          <a:ext cx="91440" cy="301322"/>
        </a:xfrm>
        <a:custGeom>
          <a:avLst/>
          <a:gdLst/>
          <a:ahLst/>
          <a:cxnLst/>
          <a:rect l="0" t="0" r="0" b="0"/>
          <a:pathLst>
            <a:path>
              <a:moveTo>
                <a:pt x="45720" y="0"/>
              </a:moveTo>
              <a:lnTo>
                <a:pt x="45720" y="301322"/>
              </a:lnTo>
              <a:lnTo>
                <a:pt x="111716" y="30132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D72B56-9698-4AF4-9910-E4A259C820DF}">
      <dsp:nvSpPr>
        <dsp:cNvPr id="0" name=""/>
        <dsp:cNvSpPr/>
      </dsp:nvSpPr>
      <dsp:spPr>
        <a:xfrm>
          <a:off x="1202772" y="1350382"/>
          <a:ext cx="91440" cy="1026981"/>
        </a:xfrm>
        <a:custGeom>
          <a:avLst/>
          <a:gdLst/>
          <a:ahLst/>
          <a:cxnLst/>
          <a:rect l="0" t="0" r="0" b="0"/>
          <a:pathLst>
            <a:path>
              <a:moveTo>
                <a:pt x="119845" y="0"/>
              </a:moveTo>
              <a:lnTo>
                <a:pt x="119845" y="1026981"/>
              </a:lnTo>
              <a:lnTo>
                <a:pt x="45720" y="102698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D6BE56-955C-4E7E-8953-EB8F76D52AF7}">
      <dsp:nvSpPr>
        <dsp:cNvPr id="0" name=""/>
        <dsp:cNvSpPr/>
      </dsp:nvSpPr>
      <dsp:spPr>
        <a:xfrm>
          <a:off x="1322617" y="657531"/>
          <a:ext cx="1944375" cy="204927"/>
        </a:xfrm>
        <a:custGeom>
          <a:avLst/>
          <a:gdLst/>
          <a:ahLst/>
          <a:cxnLst/>
          <a:rect l="0" t="0" r="0" b="0"/>
          <a:pathLst>
            <a:path>
              <a:moveTo>
                <a:pt x="1944375" y="0"/>
              </a:moveTo>
              <a:lnTo>
                <a:pt x="1944375" y="102463"/>
              </a:lnTo>
              <a:lnTo>
                <a:pt x="0" y="102463"/>
              </a:lnTo>
              <a:lnTo>
                <a:pt x="0" y="20492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86C0FF0-E5A9-4683-931A-415E3EDF8ACC}">
      <dsp:nvSpPr>
        <dsp:cNvPr id="0" name=""/>
        <dsp:cNvSpPr/>
      </dsp:nvSpPr>
      <dsp:spPr>
        <a:xfrm>
          <a:off x="2779070" y="169607"/>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t>Andrew Sears </a:t>
          </a:r>
          <a:r>
            <a:rPr lang="en-US" sz="800" kern="1200" dirty="0" smtClean="0"/>
            <a:t>Executive Director</a:t>
          </a:r>
          <a:br>
            <a:rPr lang="en-US" sz="800" kern="1200" dirty="0" smtClean="0"/>
          </a:br>
          <a:r>
            <a:rPr lang="en-US" sz="800" kern="1200" dirty="0" smtClean="0"/>
            <a:t>&amp; President</a:t>
          </a:r>
          <a:br>
            <a:rPr lang="en-US" sz="800" kern="1200" dirty="0" smtClean="0"/>
          </a:br>
          <a:r>
            <a:rPr lang="en-US" sz="800" kern="1200" dirty="0" smtClean="0"/>
            <a:t>(Boston)</a:t>
          </a:r>
          <a:endParaRPr lang="en-US" sz="800" kern="1200" dirty="0"/>
        </a:p>
      </dsp:txBody>
      <dsp:txXfrm>
        <a:off x="2779070" y="169607"/>
        <a:ext cx="975847" cy="487923"/>
      </dsp:txXfrm>
    </dsp:sp>
    <dsp:sp modelId="{DE213504-5D29-4487-B4FE-4CFAE2C33916}">
      <dsp:nvSpPr>
        <dsp:cNvPr id="0" name=""/>
        <dsp:cNvSpPr/>
      </dsp:nvSpPr>
      <dsp:spPr>
        <a:xfrm>
          <a:off x="834694" y="862458"/>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smtClean="0"/>
            <a:t>City Vision</a:t>
          </a:r>
          <a:endParaRPr lang="en-US" sz="800" kern="1200" dirty="0"/>
        </a:p>
      </dsp:txBody>
      <dsp:txXfrm>
        <a:off x="834694" y="862458"/>
        <a:ext cx="975847" cy="487923"/>
      </dsp:txXfrm>
    </dsp:sp>
    <dsp:sp modelId="{5AEB2908-6B8B-4B71-8B9A-298BE175EEFD}">
      <dsp:nvSpPr>
        <dsp:cNvPr id="0" name=""/>
        <dsp:cNvSpPr/>
      </dsp:nvSpPr>
      <dsp:spPr>
        <a:xfrm>
          <a:off x="272645" y="2133402"/>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smtClean="0"/>
            <a:t>Michael Liimatta </a:t>
          </a:r>
          <a:r>
            <a:rPr lang="en-US" sz="800" kern="1200" smtClean="0"/>
            <a:t>Undergraduate Dean (Kansas City)</a:t>
          </a:r>
          <a:endParaRPr lang="en-US" sz="800" kern="1200" dirty="0" smtClean="0"/>
        </a:p>
      </dsp:txBody>
      <dsp:txXfrm>
        <a:off x="272645" y="2133402"/>
        <a:ext cx="975847" cy="487923"/>
      </dsp:txXfrm>
    </dsp:sp>
    <dsp:sp modelId="{0636AC50-0398-41C5-B007-F8A357AFC976}">
      <dsp:nvSpPr>
        <dsp:cNvPr id="0" name=""/>
        <dsp:cNvSpPr/>
      </dsp:nvSpPr>
      <dsp:spPr>
        <a:xfrm>
          <a:off x="436226" y="2678686"/>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30+ Adjunct Faculty</a:t>
          </a:r>
          <a:br>
            <a:rPr lang="en-US" sz="800" kern="1200" dirty="0" smtClean="0"/>
          </a:br>
          <a:r>
            <a:rPr lang="en-US" sz="800" kern="1200" dirty="0" smtClean="0"/>
            <a:t>(contractual)</a:t>
          </a:r>
          <a:endParaRPr lang="en-US" sz="800" kern="1200" dirty="0"/>
        </a:p>
      </dsp:txBody>
      <dsp:txXfrm>
        <a:off x="436226" y="2678686"/>
        <a:ext cx="975847" cy="487923"/>
      </dsp:txXfrm>
    </dsp:sp>
    <dsp:sp modelId="{C4FED717-AC98-4E2D-B568-2E1B2CDA8FFE}">
      <dsp:nvSpPr>
        <dsp:cNvPr id="0" name=""/>
        <dsp:cNvSpPr/>
      </dsp:nvSpPr>
      <dsp:spPr>
        <a:xfrm>
          <a:off x="1379558" y="1414139"/>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t>Rachael Jarboe</a:t>
          </a:r>
          <a:br>
            <a:rPr lang="en-US" sz="800" b="1" kern="1200" dirty="0" smtClean="0"/>
          </a:br>
          <a:r>
            <a:rPr lang="en-US" sz="800" kern="1200" dirty="0" smtClean="0"/>
            <a:t>Student Support</a:t>
          </a:r>
          <a:br>
            <a:rPr lang="en-US" sz="800" kern="1200" dirty="0" smtClean="0"/>
          </a:br>
          <a:r>
            <a:rPr lang="en-US" sz="800" kern="1200" dirty="0" smtClean="0"/>
            <a:t>(Maryland)</a:t>
          </a:r>
          <a:endParaRPr lang="en-US" sz="800" kern="1200" dirty="0"/>
        </a:p>
      </dsp:txBody>
      <dsp:txXfrm>
        <a:off x="1379558" y="1414139"/>
        <a:ext cx="975847" cy="487923"/>
      </dsp:txXfrm>
    </dsp:sp>
    <dsp:sp modelId="{885799D4-34C2-4F1E-A467-FF46B1930E2E}">
      <dsp:nvSpPr>
        <dsp:cNvPr id="0" name=""/>
        <dsp:cNvSpPr/>
      </dsp:nvSpPr>
      <dsp:spPr>
        <a:xfrm>
          <a:off x="272645" y="1479062"/>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Nancy Young</a:t>
          </a:r>
          <a:br>
            <a:rPr lang="en-US" sz="800" kern="1200" dirty="0" smtClean="0"/>
          </a:br>
          <a:r>
            <a:rPr lang="en-US" sz="800" kern="1200" dirty="0" smtClean="0"/>
            <a:t>Admissions Director</a:t>
          </a:r>
          <a:br>
            <a:rPr lang="en-US" sz="800" kern="1200" dirty="0" smtClean="0"/>
          </a:br>
          <a:r>
            <a:rPr lang="en-US" sz="800" kern="1200" dirty="0" smtClean="0"/>
            <a:t>(Kansas City)</a:t>
          </a:r>
        </a:p>
      </dsp:txBody>
      <dsp:txXfrm>
        <a:off x="272645" y="1479062"/>
        <a:ext cx="975847" cy="487923"/>
      </dsp:txXfrm>
    </dsp:sp>
    <dsp:sp modelId="{66C432AF-BD58-4346-B950-5F7A49917A17}">
      <dsp:nvSpPr>
        <dsp:cNvPr id="0" name=""/>
        <dsp:cNvSpPr/>
      </dsp:nvSpPr>
      <dsp:spPr>
        <a:xfrm>
          <a:off x="2361895" y="862458"/>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Operations</a:t>
          </a:r>
          <a:br>
            <a:rPr lang="en-US" sz="800" kern="1200" dirty="0" smtClean="0"/>
          </a:br>
          <a:r>
            <a:rPr lang="en-US" sz="800" kern="1200" dirty="0" smtClean="0"/>
            <a:t>(Boston)</a:t>
          </a:r>
        </a:p>
      </dsp:txBody>
      <dsp:txXfrm>
        <a:off x="2361895" y="862458"/>
        <a:ext cx="975847" cy="487923"/>
      </dsp:txXfrm>
    </dsp:sp>
    <dsp:sp modelId="{411A4856-9353-4514-BDEB-542CB09F8517}">
      <dsp:nvSpPr>
        <dsp:cNvPr id="0" name=""/>
        <dsp:cNvSpPr/>
      </dsp:nvSpPr>
      <dsp:spPr>
        <a:xfrm>
          <a:off x="2523876" y="1425683"/>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b="0" kern="1200" dirty="0" smtClean="0"/>
            <a:t>Harriet Hodge-Henry </a:t>
          </a:r>
          <a:r>
            <a:rPr lang="en-US" sz="900" b="1" kern="1200" dirty="0" smtClean="0"/>
            <a:t>Director of Operations</a:t>
          </a:r>
        </a:p>
      </dsp:txBody>
      <dsp:txXfrm>
        <a:off x="2523876" y="1425683"/>
        <a:ext cx="975847" cy="487923"/>
      </dsp:txXfrm>
    </dsp:sp>
    <dsp:sp modelId="{B7517D1D-2C44-495B-BD40-FC518AB11001}">
      <dsp:nvSpPr>
        <dsp:cNvPr id="0" name=""/>
        <dsp:cNvSpPr/>
      </dsp:nvSpPr>
      <dsp:spPr>
        <a:xfrm>
          <a:off x="2517006" y="2007079"/>
          <a:ext cx="975847" cy="466528"/>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Ann Marie Cameron-Thompson</a:t>
          </a:r>
          <a:br>
            <a:rPr lang="en-US" sz="800" kern="1200" dirty="0" smtClean="0"/>
          </a:br>
          <a:r>
            <a:rPr lang="en-US" sz="800" kern="1200" dirty="0" smtClean="0"/>
            <a:t>Financial Aid/Accounting</a:t>
          </a:r>
        </a:p>
      </dsp:txBody>
      <dsp:txXfrm>
        <a:off x="2517006" y="2007079"/>
        <a:ext cx="975847" cy="466528"/>
      </dsp:txXfrm>
    </dsp:sp>
    <dsp:sp modelId="{72B27F96-5C2F-4798-888D-E1A8B71455C6}">
      <dsp:nvSpPr>
        <dsp:cNvPr id="0" name=""/>
        <dsp:cNvSpPr/>
      </dsp:nvSpPr>
      <dsp:spPr>
        <a:xfrm>
          <a:off x="2527965" y="2581082"/>
          <a:ext cx="975847" cy="48792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Jonathan Spain- Collins</a:t>
          </a:r>
          <a:br>
            <a:rPr lang="en-US" sz="800" kern="1200" dirty="0" smtClean="0"/>
          </a:br>
          <a:r>
            <a:rPr lang="en-US" sz="800" kern="1200" dirty="0" smtClean="0"/>
            <a:t>Bookkeeper</a:t>
          </a:r>
          <a:endParaRPr lang="en-US" sz="800" kern="1200" dirty="0"/>
        </a:p>
      </dsp:txBody>
      <dsp:txXfrm>
        <a:off x="2527965" y="2581082"/>
        <a:ext cx="975847" cy="487923"/>
      </dsp:txXfrm>
    </dsp:sp>
    <dsp:sp modelId="{03CB89B3-8A80-4DD4-8909-75BE8150A4DC}">
      <dsp:nvSpPr>
        <dsp:cNvPr id="0" name=""/>
        <dsp:cNvSpPr/>
      </dsp:nvSpPr>
      <dsp:spPr>
        <a:xfrm>
          <a:off x="3538269" y="853978"/>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Technology &amp; Consulting</a:t>
          </a:r>
          <a:br>
            <a:rPr lang="en-US" sz="800" kern="1200" dirty="0" smtClean="0"/>
          </a:br>
          <a:r>
            <a:rPr lang="en-US" sz="800" kern="1200" dirty="0" smtClean="0"/>
            <a:t>(Boston)</a:t>
          </a:r>
        </a:p>
      </dsp:txBody>
      <dsp:txXfrm>
        <a:off x="3538269" y="853978"/>
        <a:ext cx="975847" cy="487923"/>
      </dsp:txXfrm>
    </dsp:sp>
    <dsp:sp modelId="{3658E10B-E242-4F28-8DB6-F291CCC28185}">
      <dsp:nvSpPr>
        <dsp:cNvPr id="0" name=""/>
        <dsp:cNvSpPr/>
      </dsp:nvSpPr>
      <dsp:spPr>
        <a:xfrm>
          <a:off x="3747442" y="1468450"/>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b="1" kern="1200" dirty="0" smtClean="0"/>
            <a:t>Evan Donovan    </a:t>
          </a:r>
          <a:r>
            <a:rPr lang="en-US" sz="800" kern="1200" dirty="0" smtClean="0"/>
            <a:t>Web Developer</a:t>
          </a:r>
          <a:endParaRPr lang="en-US" sz="800" kern="1200" dirty="0"/>
        </a:p>
      </dsp:txBody>
      <dsp:txXfrm>
        <a:off x="3747442" y="1468450"/>
        <a:ext cx="975847" cy="487923"/>
      </dsp:txXfrm>
    </dsp:sp>
    <dsp:sp modelId="{5AE7C667-0261-42CB-ABD0-A87F779B9BAE}">
      <dsp:nvSpPr>
        <dsp:cNvPr id="0" name=""/>
        <dsp:cNvSpPr/>
      </dsp:nvSpPr>
      <dsp:spPr>
        <a:xfrm>
          <a:off x="4723446" y="862458"/>
          <a:ext cx="975847" cy="4879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City Vision</a:t>
          </a:r>
          <a:br>
            <a:rPr lang="en-US" sz="800" kern="1200" dirty="0" smtClean="0"/>
          </a:br>
          <a:r>
            <a:rPr lang="en-US" sz="800" kern="1200" dirty="0" smtClean="0"/>
            <a:t>Internships</a:t>
          </a:r>
          <a:br>
            <a:rPr lang="en-US" sz="800" kern="1200" dirty="0" smtClean="0"/>
          </a:br>
          <a:r>
            <a:rPr lang="en-US" sz="800" kern="1200" dirty="0" smtClean="0"/>
            <a:t>(Boston)</a:t>
          </a:r>
          <a:endParaRPr lang="en-US" sz="800" kern="1200" dirty="0"/>
        </a:p>
      </dsp:txBody>
      <dsp:txXfrm>
        <a:off x="4723446" y="862458"/>
        <a:ext cx="975847" cy="487923"/>
      </dsp:txXfrm>
    </dsp:sp>
    <dsp:sp modelId="{05986BCA-2515-467F-9AD2-33FFB8A8FB97}">
      <dsp:nvSpPr>
        <dsp:cNvPr id="0" name=""/>
        <dsp:cNvSpPr/>
      </dsp:nvSpPr>
      <dsp:spPr>
        <a:xfrm>
          <a:off x="4897888" y="1586079"/>
          <a:ext cx="975847" cy="487923"/>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Tasha Sousa</a:t>
          </a:r>
          <a:br>
            <a:rPr lang="en-US" sz="800" kern="1200" dirty="0" smtClean="0"/>
          </a:br>
          <a:r>
            <a:rPr lang="en-US" sz="800" kern="1200" dirty="0" smtClean="0"/>
            <a:t>Internship Coordinator</a:t>
          </a:r>
          <a:endParaRPr lang="en-US" sz="800" kern="1200" dirty="0"/>
        </a:p>
      </dsp:txBody>
      <dsp:txXfrm>
        <a:off x="4897888" y="1586079"/>
        <a:ext cx="975847" cy="4879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DC05EB-C092-4FAE-B96D-D396E7260E79}">
      <dsp:nvSpPr>
        <dsp:cNvPr id="0" name=""/>
        <dsp:cNvSpPr/>
      </dsp:nvSpPr>
      <dsp:spPr>
        <a:xfrm rot="5400000">
          <a:off x="-149773" y="152604"/>
          <a:ext cx="998492" cy="6989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smtClean="0"/>
            <a:t>Situation</a:t>
          </a:r>
          <a:br>
            <a:rPr lang="en-US" sz="900" kern="1200" dirty="0" smtClean="0"/>
          </a:br>
          <a:r>
            <a:rPr lang="en-US" sz="900" kern="1200" dirty="0" smtClean="0"/>
            <a:t>Assessment</a:t>
          </a:r>
        </a:p>
      </dsp:txBody>
      <dsp:txXfrm rot="-5400000">
        <a:off x="1" y="352302"/>
        <a:ext cx="698944" cy="299548"/>
      </dsp:txXfrm>
    </dsp:sp>
    <dsp:sp modelId="{917118B0-862E-4062-B51C-BBA8AA395C6E}">
      <dsp:nvSpPr>
        <dsp:cNvPr id="0" name=""/>
        <dsp:cNvSpPr/>
      </dsp:nvSpPr>
      <dsp:spPr>
        <a:xfrm rot="5400000">
          <a:off x="1698314" y="-996538"/>
          <a:ext cx="649020" cy="264775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dirty="0" smtClean="0"/>
            <a:t>SWOT Analysis</a:t>
          </a:r>
          <a:endParaRPr lang="en-US" sz="1400" kern="1200" dirty="0"/>
        </a:p>
        <a:p>
          <a:pPr marL="114300" lvl="1" indent="-114300" algn="l" defTabSz="622300">
            <a:lnSpc>
              <a:spcPct val="90000"/>
            </a:lnSpc>
            <a:spcBef>
              <a:spcPct val="0"/>
            </a:spcBef>
            <a:spcAft>
              <a:spcPct val="15000"/>
            </a:spcAft>
            <a:buChar char="••"/>
          </a:pPr>
          <a:r>
            <a:rPr lang="en-US" sz="1400" kern="1200" dirty="0" smtClean="0"/>
            <a:t>Assessment Results</a:t>
          </a:r>
          <a:endParaRPr lang="en-US" sz="1400" kern="1200" dirty="0"/>
        </a:p>
      </dsp:txBody>
      <dsp:txXfrm rot="-5400000">
        <a:off x="698945" y="34514"/>
        <a:ext cx="2616076" cy="585654"/>
      </dsp:txXfrm>
    </dsp:sp>
    <dsp:sp modelId="{1C505824-AF64-4990-B6E2-D750594B0453}">
      <dsp:nvSpPr>
        <dsp:cNvPr id="0" name=""/>
        <dsp:cNvSpPr/>
      </dsp:nvSpPr>
      <dsp:spPr>
        <a:xfrm rot="5400000">
          <a:off x="-149773" y="944403"/>
          <a:ext cx="998492" cy="6989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n-US" sz="900" kern="1200" dirty="0" smtClean="0"/>
            <a:t>Goals &amp;</a:t>
          </a:r>
          <a:br>
            <a:rPr lang="en-US" sz="900" kern="1200" dirty="0" smtClean="0"/>
          </a:br>
          <a:r>
            <a:rPr lang="en-US" sz="900" kern="1200" dirty="0" smtClean="0"/>
            <a:t>Outcomes</a:t>
          </a:r>
        </a:p>
      </dsp:txBody>
      <dsp:txXfrm rot="-5400000">
        <a:off x="1" y="1144101"/>
        <a:ext cx="698944" cy="299548"/>
      </dsp:txXfrm>
    </dsp:sp>
    <dsp:sp modelId="{7FE23AE6-600E-495F-A4BD-1BEE55B810AD}">
      <dsp:nvSpPr>
        <dsp:cNvPr id="0" name=""/>
        <dsp:cNvSpPr/>
      </dsp:nvSpPr>
      <dsp:spPr>
        <a:xfrm rot="5400000">
          <a:off x="1698314" y="-204739"/>
          <a:ext cx="649020" cy="264775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dirty="0" smtClean="0"/>
            <a:t>Mission, Vision &amp; Values</a:t>
          </a:r>
          <a:endParaRPr lang="en-US" sz="1400" kern="1200" dirty="0"/>
        </a:p>
        <a:p>
          <a:pPr marL="114300" lvl="1" indent="-114300" algn="l" defTabSz="622300">
            <a:lnSpc>
              <a:spcPct val="90000"/>
            </a:lnSpc>
            <a:spcBef>
              <a:spcPct val="0"/>
            </a:spcBef>
            <a:spcAft>
              <a:spcPct val="15000"/>
            </a:spcAft>
            <a:buChar char="••"/>
          </a:pPr>
          <a:r>
            <a:rPr lang="en-US" sz="1400" kern="1200" dirty="0" smtClean="0"/>
            <a:t>Goals: high level</a:t>
          </a:r>
          <a:endParaRPr lang="en-US" sz="1400" kern="1200" dirty="0"/>
        </a:p>
        <a:p>
          <a:pPr marL="114300" lvl="1" indent="-114300" algn="l" defTabSz="622300">
            <a:lnSpc>
              <a:spcPct val="90000"/>
            </a:lnSpc>
            <a:spcBef>
              <a:spcPct val="0"/>
            </a:spcBef>
            <a:spcAft>
              <a:spcPct val="15000"/>
            </a:spcAft>
            <a:buChar char="••"/>
          </a:pPr>
          <a:r>
            <a:rPr lang="en-US" sz="1400" kern="1200" dirty="0" smtClean="0"/>
            <a:t>Objectives (SMART) &amp; KPI's</a:t>
          </a:r>
          <a:endParaRPr lang="en-US" sz="1400" kern="1200" dirty="0"/>
        </a:p>
      </dsp:txBody>
      <dsp:txXfrm rot="-5400000">
        <a:off x="698945" y="826313"/>
        <a:ext cx="2616076" cy="585654"/>
      </dsp:txXfrm>
    </dsp:sp>
    <dsp:sp modelId="{74CE31EC-EEC0-4B68-8898-718A5BF01970}">
      <dsp:nvSpPr>
        <dsp:cNvPr id="0" name=""/>
        <dsp:cNvSpPr/>
      </dsp:nvSpPr>
      <dsp:spPr>
        <a:xfrm rot="5400000">
          <a:off x="-149773" y="1736202"/>
          <a:ext cx="998492" cy="698944"/>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n-US" sz="800" kern="1200" dirty="0" smtClean="0"/>
            <a:t>Implementation</a:t>
          </a:r>
          <a:endParaRPr lang="en-US" sz="900" kern="1200" dirty="0" smtClean="0"/>
        </a:p>
        <a:p>
          <a:pPr lvl="0" algn="ctr" defTabSz="355600">
            <a:lnSpc>
              <a:spcPct val="90000"/>
            </a:lnSpc>
            <a:spcBef>
              <a:spcPct val="0"/>
            </a:spcBef>
            <a:spcAft>
              <a:spcPct val="35000"/>
            </a:spcAft>
          </a:pPr>
          <a:r>
            <a:rPr lang="en-US" sz="900" kern="1200" dirty="0" smtClean="0"/>
            <a:t>Plan</a:t>
          </a:r>
          <a:endParaRPr lang="en-US" sz="900" kern="1200" dirty="0"/>
        </a:p>
      </dsp:txBody>
      <dsp:txXfrm rot="-5400000">
        <a:off x="1" y="1935900"/>
        <a:ext cx="698944" cy="299548"/>
      </dsp:txXfrm>
    </dsp:sp>
    <dsp:sp modelId="{7282094A-B04C-4B96-A5BC-8BD64BD01C78}">
      <dsp:nvSpPr>
        <dsp:cNvPr id="0" name=""/>
        <dsp:cNvSpPr/>
      </dsp:nvSpPr>
      <dsp:spPr>
        <a:xfrm rot="5400000">
          <a:off x="1698314" y="587058"/>
          <a:ext cx="649020" cy="2647759"/>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8890" rIns="8890" bIns="8890" numCol="1" spcCol="1270" anchor="ctr" anchorCtr="0">
          <a:noAutofit/>
        </a:bodyPr>
        <a:lstStyle/>
        <a:p>
          <a:pPr marL="114300" lvl="1" indent="-114300" algn="l" defTabSz="622300">
            <a:lnSpc>
              <a:spcPct val="90000"/>
            </a:lnSpc>
            <a:spcBef>
              <a:spcPct val="0"/>
            </a:spcBef>
            <a:spcAft>
              <a:spcPct val="15000"/>
            </a:spcAft>
            <a:buChar char="••"/>
          </a:pPr>
          <a:r>
            <a:rPr lang="en-US" sz="1400" kern="1200" dirty="0" smtClean="0"/>
            <a:t>Strategic Steps &amp; Milestones</a:t>
          </a:r>
          <a:endParaRPr lang="en-US" sz="1400" kern="1200" dirty="0"/>
        </a:p>
        <a:p>
          <a:pPr marL="114300" lvl="1" indent="-114300" algn="l" defTabSz="622300">
            <a:lnSpc>
              <a:spcPct val="90000"/>
            </a:lnSpc>
            <a:spcBef>
              <a:spcPct val="0"/>
            </a:spcBef>
            <a:spcAft>
              <a:spcPct val="15000"/>
            </a:spcAft>
            <a:buChar char="••"/>
          </a:pPr>
          <a:r>
            <a:rPr lang="en-US" sz="1400" kern="1200" dirty="0" smtClean="0"/>
            <a:t>Work Plan &amp; Specifications</a:t>
          </a:r>
          <a:endParaRPr lang="en-US" sz="1400" kern="1200" dirty="0"/>
        </a:p>
      </dsp:txBody>
      <dsp:txXfrm rot="-5400000">
        <a:off x="698945" y="1618111"/>
        <a:ext cx="2616076" cy="5856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03B10-8217-4D1C-8C2F-AB73FDB43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33</Pages>
  <Words>8434</Words>
  <Characters>48080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TechMission</Company>
  <LinksUpToDate>false</LinksUpToDate>
  <CharactersWithSpaces>56402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andrew@techmission.org</dc:creator>
  <cp:lastModifiedBy>Andrew Sears</cp:lastModifiedBy>
  <cp:revision>8</cp:revision>
  <dcterms:created xsi:type="dcterms:W3CDTF">2014-11-26T18:15:00Z</dcterms:created>
  <dcterms:modified xsi:type="dcterms:W3CDTF">2015-02-10T14:25:00Z</dcterms:modified>
</cp:coreProperties>
</file>