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437F" w14:textId="493D51DE" w:rsidR="007D739D" w:rsidRPr="007D739D" w:rsidRDefault="00685107" w:rsidP="007D7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CITY VISION UNIVERSITY</w:t>
      </w:r>
      <w:r w:rsidR="003A7C98">
        <w:rPr>
          <w:rFonts w:ascii="Times New Roman" w:eastAsia="Times New Roman" w:hAnsi="Times New Roman" w:cs="Times New Roman"/>
          <w:b/>
          <w:bCs/>
          <w:sz w:val="24"/>
          <w:szCs w:val="24"/>
          <w:u w:val="single"/>
        </w:rPr>
        <w:t xml:space="preserve"> </w:t>
      </w:r>
      <w:r w:rsidR="00D3435D">
        <w:rPr>
          <w:rFonts w:ascii="Times New Roman" w:eastAsia="Times New Roman" w:hAnsi="Times New Roman" w:cs="Times New Roman"/>
          <w:b/>
          <w:bCs/>
          <w:sz w:val="24"/>
          <w:szCs w:val="24"/>
          <w:u w:val="single"/>
        </w:rPr>
        <w:t>ARTICULATION</w:t>
      </w:r>
      <w:r w:rsidR="007D739D" w:rsidRPr="007D739D">
        <w:rPr>
          <w:rFonts w:ascii="Times New Roman" w:eastAsia="Times New Roman" w:hAnsi="Times New Roman" w:cs="Times New Roman"/>
          <w:b/>
          <w:bCs/>
          <w:sz w:val="24"/>
          <w:szCs w:val="24"/>
          <w:u w:val="single"/>
        </w:rPr>
        <w:t xml:space="preserve"> AGREEMENT</w:t>
      </w:r>
      <w:r w:rsidR="008F4B47">
        <w:rPr>
          <w:rFonts w:ascii="Times New Roman" w:eastAsia="Times New Roman" w:hAnsi="Times New Roman" w:cs="Times New Roman"/>
          <w:b/>
          <w:bCs/>
          <w:sz w:val="24"/>
          <w:szCs w:val="24"/>
          <w:u w:val="single"/>
        </w:rPr>
        <w:t xml:space="preserve"> (TEMPLATE)</w:t>
      </w:r>
    </w:p>
    <w:p w14:paraId="1BCB2473"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xml:space="preserve">                                                                                                                                 </w:t>
      </w:r>
    </w:p>
    <w:p w14:paraId="5B4203ED" w14:textId="4D7FFF2F" w:rsidR="007D739D" w:rsidRPr="007D739D" w:rsidRDefault="008565EE" w:rsidP="007D739D">
      <w:pPr>
        <w:spacing w:after="0" w:line="240" w:lineRule="auto"/>
        <w:ind w:firstLine="720"/>
        <w:jc w:val="both"/>
        <w:rPr>
          <w:rFonts w:ascii="Times New Roman" w:eastAsia="Times New Roman" w:hAnsi="Times New Roman" w:cs="Times New Roman"/>
          <w:sz w:val="24"/>
          <w:szCs w:val="24"/>
        </w:rPr>
      </w:pPr>
      <w:r w:rsidRPr="008565EE">
        <w:rPr>
          <w:rFonts w:ascii="Times New Roman" w:eastAsia="Times New Roman" w:hAnsi="Times New Roman" w:cs="Times New Roman"/>
          <w:bCs/>
          <w:color w:val="000000"/>
          <w:sz w:val="24"/>
          <w:szCs w:val="24"/>
        </w:rPr>
        <w:t>This</w:t>
      </w:r>
      <w:r w:rsidRPr="008565EE">
        <w:rPr>
          <w:rFonts w:ascii="Times New Roman Bold" w:eastAsia="Times New Roman" w:hAnsi="Times New Roman Bold" w:cs="Times New Roman"/>
          <w:bCs/>
          <w:color w:val="000000"/>
          <w:sz w:val="24"/>
          <w:szCs w:val="24"/>
        </w:rPr>
        <w:t xml:space="preserve"> </w:t>
      </w:r>
      <w:r w:rsidR="00D3435D">
        <w:rPr>
          <w:rFonts w:ascii="Times New Roman" w:eastAsia="Times New Roman" w:hAnsi="Times New Roman" w:cs="Times New Roman"/>
          <w:bCs/>
          <w:color w:val="000000"/>
          <w:sz w:val="24"/>
          <w:szCs w:val="24"/>
        </w:rPr>
        <w:t>Articulation</w:t>
      </w:r>
      <w:r w:rsidR="003A7C98">
        <w:rPr>
          <w:rFonts w:ascii="Times New Roman" w:eastAsia="Times New Roman" w:hAnsi="Times New Roman" w:cs="Times New Roman"/>
          <w:bCs/>
          <w:color w:val="000000"/>
          <w:sz w:val="24"/>
          <w:szCs w:val="24"/>
        </w:rPr>
        <w:t xml:space="preserve"> Agreement</w:t>
      </w:r>
      <w:r w:rsidR="007D739D" w:rsidRPr="007D739D">
        <w:rPr>
          <w:rFonts w:ascii="Times New Roman" w:eastAsia="Times New Roman" w:hAnsi="Times New Roman" w:cs="Times New Roman"/>
          <w:sz w:val="24"/>
          <w:szCs w:val="24"/>
        </w:rPr>
        <w:t xml:space="preserve"> (“</w:t>
      </w:r>
      <w:r w:rsidR="007D739D" w:rsidRPr="007D739D">
        <w:rPr>
          <w:rFonts w:ascii="Times New Roman" w:eastAsia="Times New Roman" w:hAnsi="Times New Roman" w:cs="Times New Roman"/>
          <w:bCs/>
          <w:sz w:val="24"/>
          <w:szCs w:val="24"/>
        </w:rPr>
        <w:t>Agreement</w:t>
      </w:r>
      <w:r w:rsidR="007D739D" w:rsidRPr="007D739D">
        <w:rPr>
          <w:rFonts w:ascii="Times New Roman" w:eastAsia="Times New Roman" w:hAnsi="Times New Roman" w:cs="Times New Roman"/>
          <w:sz w:val="24"/>
          <w:szCs w:val="24"/>
        </w:rPr>
        <w:t xml:space="preserve">”) is made effective as </w:t>
      </w:r>
      <w:r w:rsidR="0013199C">
        <w:rPr>
          <w:rFonts w:ascii="Times New Roman" w:eastAsia="Times New Roman" w:hAnsi="Times New Roman" w:cs="Times New Roman"/>
          <w:sz w:val="24"/>
          <w:szCs w:val="24"/>
        </w:rPr>
        <w:t>of</w:t>
      </w:r>
      <w:r w:rsidR="007D739D" w:rsidRPr="007D739D">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u w:val="single"/>
        </w:rPr>
        <w:t xml:space="preserve"> </w:t>
      </w:r>
      <w:r w:rsidR="008F4B47">
        <w:rPr>
          <w:rFonts w:ascii="Times New Roman" w:eastAsia="Times New Roman" w:hAnsi="Times New Roman" w:cs="Times New Roman"/>
          <w:bCs/>
          <w:color w:val="000000"/>
          <w:sz w:val="24"/>
          <w:szCs w:val="24"/>
          <w:u w:val="single"/>
        </w:rPr>
        <w:t>___</w:t>
      </w:r>
      <w:r w:rsidRPr="008565EE">
        <w:rPr>
          <w:rFonts w:ascii="Times New Roman" w:eastAsia="Times New Roman" w:hAnsi="Times New Roman" w:cs="Times New Roman"/>
          <w:b/>
          <w:bCs/>
          <w:color w:val="000000"/>
          <w:sz w:val="24"/>
          <w:szCs w:val="24"/>
        </w:rPr>
        <w:t xml:space="preserve">, </w:t>
      </w:r>
      <w:r w:rsidR="006306C1">
        <w:rPr>
          <w:rFonts w:ascii="Times New Roman" w:eastAsia="Times New Roman" w:hAnsi="Times New Roman" w:cs="Times New Roman"/>
          <w:sz w:val="24"/>
          <w:szCs w:val="24"/>
        </w:rPr>
        <w:t>201</w:t>
      </w:r>
      <w:r w:rsidR="007D0AFB">
        <w:rPr>
          <w:rFonts w:ascii="Times New Roman" w:eastAsia="Times New Roman" w:hAnsi="Times New Roman" w:cs="Times New Roman"/>
          <w:bCs/>
          <w:color w:val="000000"/>
          <w:sz w:val="24"/>
          <w:szCs w:val="24"/>
        </w:rPr>
        <w:t>5</w:t>
      </w:r>
      <w:r>
        <w:rPr>
          <w:rFonts w:ascii="Times New Roman" w:eastAsia="Times New Roman" w:hAnsi="Times New Roman" w:cs="Times New Roman"/>
          <w:sz w:val="24"/>
          <w:szCs w:val="24"/>
        </w:rPr>
        <w:t xml:space="preserve"> by and between </w:t>
      </w:r>
      <w:r w:rsidR="008F4B47">
        <w:rPr>
          <w:rFonts w:ascii="Times New Roman" w:eastAsia="Times New Roman" w:hAnsi="Times New Roman" w:cs="Times New Roman"/>
          <w:sz w:val="24"/>
          <w:szCs w:val="24"/>
        </w:rPr>
        <w:t>[Institution]</w:t>
      </w:r>
      <w:r w:rsidR="00D3435D">
        <w:rPr>
          <w:rFonts w:ascii="Times New Roman" w:eastAsia="Times New Roman" w:hAnsi="Times New Roman" w:cs="Times New Roman"/>
          <w:sz w:val="24"/>
          <w:szCs w:val="24"/>
        </w:rPr>
        <w:t xml:space="preserve"> </w:t>
      </w:r>
      <w:r w:rsidR="007D739D" w:rsidRPr="007D739D">
        <w:rPr>
          <w:rFonts w:ascii="Times New Roman" w:eastAsia="Times New Roman" w:hAnsi="Times New Roman" w:cs="Times New Roman"/>
          <w:sz w:val="24"/>
          <w:szCs w:val="24"/>
        </w:rPr>
        <w:t>("</w:t>
      </w:r>
      <w:r w:rsidR="008F4B47">
        <w:rPr>
          <w:rFonts w:ascii="Times New Roman" w:eastAsia="Times New Roman" w:hAnsi="Times New Roman" w:cs="Times New Roman"/>
          <w:bCs/>
          <w:sz w:val="24"/>
          <w:szCs w:val="24"/>
        </w:rPr>
        <w:t>[Institution]</w:t>
      </w:r>
      <w:r w:rsidR="007D739D" w:rsidRPr="007D739D">
        <w:rPr>
          <w:rFonts w:ascii="Times New Roman" w:eastAsia="Times New Roman" w:hAnsi="Times New Roman" w:cs="Times New Roman"/>
          <w:sz w:val="24"/>
          <w:szCs w:val="24"/>
        </w:rPr>
        <w:t>"), a</w:t>
      </w:r>
      <w:r w:rsidR="008E015F">
        <w:rPr>
          <w:rFonts w:ascii="Times New Roman" w:eastAsia="Times New Roman" w:hAnsi="Times New Roman" w:cs="Times New Roman"/>
          <w:sz w:val="24"/>
          <w:szCs w:val="24"/>
        </w:rPr>
        <w:t xml:space="preserve"> </w:t>
      </w:r>
      <w:r w:rsidR="008F4B47">
        <w:rPr>
          <w:rFonts w:ascii="Times New Roman" w:eastAsia="Times New Roman" w:hAnsi="Times New Roman" w:cs="Times New Roman"/>
          <w:sz w:val="24"/>
          <w:szCs w:val="24"/>
        </w:rPr>
        <w:t>[description]</w:t>
      </w:r>
      <w:r w:rsidR="00D3435D">
        <w:rPr>
          <w:rFonts w:ascii="Times New Roman" w:eastAsia="Times New Roman" w:hAnsi="Times New Roman" w:cs="Times New Roman"/>
          <w:sz w:val="24"/>
          <w:szCs w:val="24"/>
        </w:rPr>
        <w:t xml:space="preserve"> located in </w:t>
      </w:r>
      <w:r w:rsidR="008F4B47">
        <w:rPr>
          <w:rFonts w:ascii="Times New Roman" w:eastAsia="Times New Roman" w:hAnsi="Times New Roman" w:cs="Times New Roman"/>
          <w:sz w:val="24"/>
          <w:szCs w:val="24"/>
        </w:rPr>
        <w:t>[state/country]</w:t>
      </w:r>
      <w:r w:rsidR="00A0662A">
        <w:rPr>
          <w:rFonts w:ascii="Times New Roman" w:eastAsia="Times New Roman" w:hAnsi="Times New Roman" w:cs="Times New Roman"/>
          <w:sz w:val="24"/>
          <w:szCs w:val="24"/>
        </w:rPr>
        <w:t xml:space="preserve"> and </w:t>
      </w:r>
      <w:r w:rsidR="00685107">
        <w:rPr>
          <w:rFonts w:ascii="Times New Roman" w:eastAsia="Times New Roman" w:hAnsi="Times New Roman" w:cs="Times New Roman"/>
          <w:bCs/>
          <w:sz w:val="24"/>
          <w:szCs w:val="24"/>
        </w:rPr>
        <w:t>City Vision University</w:t>
      </w:r>
      <w:r w:rsidR="008F4B47">
        <w:rPr>
          <w:rFonts w:ascii="Times New Roman" w:eastAsia="Times New Roman" w:hAnsi="Times New Roman" w:cs="Times New Roman"/>
          <w:bCs/>
          <w:sz w:val="24"/>
          <w:szCs w:val="24"/>
        </w:rPr>
        <w:t xml:space="preserve"> (“City Vision”)</w:t>
      </w:r>
      <w:r w:rsidR="007D739D" w:rsidRPr="007D739D">
        <w:rPr>
          <w:rFonts w:ascii="Times New Roman" w:eastAsia="Times New Roman" w:hAnsi="Times New Roman" w:cs="Times New Roman"/>
          <w:sz w:val="24"/>
          <w:szCs w:val="24"/>
        </w:rPr>
        <w:t>, a</w:t>
      </w:r>
      <w:r w:rsidR="00D3435D">
        <w:rPr>
          <w:rFonts w:ascii="Times New Roman" w:eastAsia="Times New Roman" w:hAnsi="Times New Roman" w:cs="Times New Roman"/>
          <w:sz w:val="24"/>
          <w:szCs w:val="24"/>
        </w:rPr>
        <w:t xml:space="preserve"> nonprofit,</w:t>
      </w:r>
      <w:r w:rsidR="003A7C98">
        <w:rPr>
          <w:rFonts w:ascii="Times New Roman" w:eastAsia="Times New Roman" w:hAnsi="Times New Roman" w:cs="Times New Roman"/>
          <w:sz w:val="24"/>
          <w:szCs w:val="24"/>
        </w:rPr>
        <w:t xml:space="preserve"> accredited</w:t>
      </w:r>
      <w:r w:rsidR="008E015F">
        <w:rPr>
          <w:rFonts w:ascii="Times New Roman" w:eastAsia="Times New Roman" w:hAnsi="Times New Roman" w:cs="Times New Roman"/>
          <w:sz w:val="24"/>
          <w:szCs w:val="24"/>
        </w:rPr>
        <w:t xml:space="preserve"> institution of higher education</w:t>
      </w:r>
      <w:r w:rsidR="007D739D" w:rsidRPr="007D739D">
        <w:rPr>
          <w:rFonts w:ascii="Times New Roman" w:eastAsia="Times New Roman" w:hAnsi="Times New Roman" w:cs="Times New Roman"/>
          <w:sz w:val="24"/>
          <w:szCs w:val="24"/>
        </w:rPr>
        <w:t xml:space="preserve">. </w:t>
      </w:r>
      <w:r w:rsidR="008F4B47">
        <w:rPr>
          <w:rFonts w:ascii="Times New Roman" w:eastAsia="Times New Roman" w:hAnsi="Times New Roman" w:cs="Times New Roman"/>
          <w:sz w:val="24"/>
          <w:szCs w:val="24"/>
        </w:rPr>
        <w:t>[Institution]</w:t>
      </w:r>
      <w:r w:rsidR="007D739D" w:rsidRPr="007D739D">
        <w:rPr>
          <w:rFonts w:ascii="Times New Roman" w:eastAsia="Times New Roman" w:hAnsi="Times New Roman" w:cs="Times New Roman"/>
          <w:sz w:val="24"/>
          <w:szCs w:val="24"/>
        </w:rPr>
        <w:t xml:space="preserve"> and </w:t>
      </w:r>
      <w:r w:rsidR="007D0AFB">
        <w:rPr>
          <w:rFonts w:ascii="Times New Roman" w:eastAsia="Times New Roman" w:hAnsi="Times New Roman" w:cs="Times New Roman"/>
          <w:sz w:val="24"/>
          <w:szCs w:val="24"/>
        </w:rPr>
        <w:t>City Vision</w:t>
      </w:r>
      <w:r w:rsidR="007D739D" w:rsidRPr="007D739D">
        <w:rPr>
          <w:rFonts w:ascii="Times New Roman" w:eastAsia="Times New Roman" w:hAnsi="Times New Roman" w:cs="Times New Roman"/>
          <w:sz w:val="24"/>
          <w:szCs w:val="24"/>
        </w:rPr>
        <w:t xml:space="preserve"> may hereinafter be referred to individually as </w:t>
      </w:r>
      <w:r w:rsidR="007D739D" w:rsidRPr="00381906">
        <w:rPr>
          <w:rFonts w:ascii="Times New Roman" w:eastAsia="Times New Roman" w:hAnsi="Times New Roman" w:cs="Times New Roman"/>
          <w:bCs/>
          <w:color w:val="000000"/>
          <w:sz w:val="24"/>
          <w:szCs w:val="24"/>
        </w:rPr>
        <w:t xml:space="preserve">a </w:t>
      </w:r>
      <w:r w:rsidR="007D739D" w:rsidRPr="007D739D">
        <w:rPr>
          <w:rFonts w:ascii="Times New Roman" w:eastAsia="Times New Roman" w:hAnsi="Times New Roman" w:cs="Times New Roman"/>
          <w:sz w:val="24"/>
          <w:szCs w:val="24"/>
        </w:rPr>
        <w:t>“</w:t>
      </w:r>
      <w:r w:rsidR="007D739D" w:rsidRPr="007D739D">
        <w:rPr>
          <w:rFonts w:ascii="Times New Roman" w:eastAsia="Times New Roman" w:hAnsi="Times New Roman" w:cs="Times New Roman"/>
          <w:bCs/>
          <w:color w:val="000000"/>
          <w:sz w:val="24"/>
          <w:szCs w:val="24"/>
        </w:rPr>
        <w:t>Party</w:t>
      </w:r>
      <w:r w:rsidR="007D739D" w:rsidRPr="007D739D">
        <w:rPr>
          <w:rFonts w:ascii="Times New Roman" w:eastAsia="Times New Roman" w:hAnsi="Times New Roman" w:cs="Times New Roman"/>
          <w:sz w:val="24"/>
          <w:szCs w:val="24"/>
        </w:rPr>
        <w:t>” or, collectively, as the “</w:t>
      </w:r>
      <w:r w:rsidR="007D739D" w:rsidRPr="007D739D">
        <w:rPr>
          <w:rFonts w:ascii="Times New Roman" w:eastAsia="Times New Roman" w:hAnsi="Times New Roman" w:cs="Times New Roman"/>
          <w:bCs/>
          <w:color w:val="000000"/>
          <w:sz w:val="24"/>
          <w:szCs w:val="24"/>
        </w:rPr>
        <w:t>Parties</w:t>
      </w:r>
      <w:r w:rsidR="007D739D" w:rsidRPr="007D739D">
        <w:rPr>
          <w:rFonts w:ascii="Times New Roman" w:eastAsia="Times New Roman" w:hAnsi="Times New Roman" w:cs="Times New Roman"/>
          <w:sz w:val="24"/>
          <w:szCs w:val="24"/>
        </w:rPr>
        <w:t>”.</w:t>
      </w:r>
    </w:p>
    <w:p w14:paraId="0E9D8520" w14:textId="77777777" w:rsid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sidRPr="007D739D">
        <w:rPr>
          <w:rFonts w:ascii="Times New Roman" w:eastAsia="Times New Roman" w:hAnsi="Times New Roman" w:cs="Courier New"/>
          <w:sz w:val="24"/>
          <w:szCs w:val="24"/>
        </w:rPr>
        <w:t> </w:t>
      </w:r>
    </w:p>
    <w:p w14:paraId="4C08D0ED" w14:textId="005381B2" w:rsidR="00B15AA7" w:rsidRPr="00B15AA7" w:rsidRDefault="00B15AA7" w:rsidP="00B1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sidRPr="00B15AA7">
        <w:rPr>
          <w:rFonts w:ascii="Times New Roman" w:eastAsia="Times New Roman" w:hAnsi="Times New Roman" w:cs="Courier New"/>
          <w:sz w:val="24"/>
          <w:szCs w:val="24"/>
        </w:rPr>
        <w:t>Whereas</w:t>
      </w:r>
      <w:r w:rsidRPr="003A7C98">
        <w:rPr>
          <w:rFonts w:ascii="Times New Roman" w:eastAsia="Times New Roman" w:hAnsi="Times New Roman" w:cs="Courier New"/>
          <w:b/>
          <w:sz w:val="24"/>
          <w:szCs w:val="24"/>
        </w:rPr>
        <w:t xml:space="preserve">, </w:t>
      </w:r>
      <w:r w:rsidR="00A0662A">
        <w:rPr>
          <w:rFonts w:ascii="Times New Roman" w:eastAsia="Times New Roman" w:hAnsi="Times New Roman" w:cs="Times New Roman"/>
          <w:bCs/>
          <w:sz w:val="24"/>
          <w:szCs w:val="24"/>
        </w:rPr>
        <w:t>City Vision</w:t>
      </w:r>
      <w:r w:rsidR="00E35EB1" w:rsidRPr="008565EE">
        <w:rPr>
          <w:rFonts w:ascii="Times New Roman" w:eastAsia="Times New Roman" w:hAnsi="Times New Roman" w:cs="Courier New"/>
          <w:sz w:val="24"/>
          <w:szCs w:val="24"/>
        </w:rPr>
        <w:t xml:space="preserve"> </w:t>
      </w:r>
      <w:r w:rsidR="008565EE" w:rsidRPr="008565EE">
        <w:rPr>
          <w:rFonts w:ascii="Times New Roman" w:eastAsia="Times New Roman" w:hAnsi="Times New Roman" w:cs="Courier New"/>
          <w:sz w:val="24"/>
          <w:szCs w:val="24"/>
        </w:rPr>
        <w:t>is an accredited, recognized leader in providing flexible, high-quality,</w:t>
      </w:r>
      <w:r w:rsidR="007D0AFB">
        <w:rPr>
          <w:rFonts w:ascii="Times New Roman" w:eastAsia="Times New Roman" w:hAnsi="Times New Roman" w:cs="Courier New"/>
          <w:sz w:val="24"/>
          <w:szCs w:val="24"/>
        </w:rPr>
        <w:t xml:space="preserve"> low-cost</w:t>
      </w:r>
      <w:r w:rsidR="008565EE" w:rsidRPr="008565EE">
        <w:rPr>
          <w:rFonts w:ascii="Times New Roman" w:eastAsia="Times New Roman" w:hAnsi="Times New Roman" w:cs="Courier New"/>
          <w:sz w:val="24"/>
          <w:szCs w:val="24"/>
        </w:rPr>
        <w:t xml:space="preserve"> collegiate learning </w:t>
      </w:r>
      <w:r w:rsidR="00824DAB">
        <w:rPr>
          <w:rFonts w:ascii="Times New Roman" w:eastAsia="Times New Roman" w:hAnsi="Times New Roman" w:cs="Courier New"/>
          <w:sz w:val="24"/>
          <w:szCs w:val="24"/>
        </w:rPr>
        <w:t>opportunities</w:t>
      </w:r>
      <w:r w:rsidR="003A7C98">
        <w:rPr>
          <w:rFonts w:ascii="Times New Roman" w:eastAsia="Times New Roman" w:hAnsi="Times New Roman" w:cs="Courier New"/>
          <w:sz w:val="24"/>
          <w:szCs w:val="24"/>
        </w:rPr>
        <w:t>;</w:t>
      </w:r>
      <w:r w:rsidRPr="00B15AA7">
        <w:rPr>
          <w:rFonts w:ascii="Times New Roman" w:eastAsia="Times New Roman" w:hAnsi="Times New Roman" w:cs="Courier New"/>
          <w:sz w:val="24"/>
          <w:szCs w:val="24"/>
        </w:rPr>
        <w:t xml:space="preserve"> and</w:t>
      </w:r>
    </w:p>
    <w:p w14:paraId="0943E5B3" w14:textId="77777777" w:rsidR="00B15AA7" w:rsidRDefault="00B15AA7" w:rsidP="00B1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p>
    <w:p w14:paraId="0CCFB017" w14:textId="65833C56" w:rsidR="00B15AA7" w:rsidRPr="00B15AA7" w:rsidRDefault="00B15AA7" w:rsidP="00B1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sidRPr="00B15AA7">
        <w:rPr>
          <w:rFonts w:ascii="Times New Roman" w:eastAsia="Times New Roman" w:hAnsi="Times New Roman" w:cs="Courier New"/>
          <w:sz w:val="24"/>
          <w:szCs w:val="24"/>
        </w:rPr>
        <w:t xml:space="preserve">Whereas, </w:t>
      </w:r>
      <w:r w:rsidR="008F4B47">
        <w:rPr>
          <w:rFonts w:ascii="Times New Roman" w:eastAsia="Times New Roman" w:hAnsi="Times New Roman" w:cs="Courier New"/>
          <w:sz w:val="24"/>
          <w:szCs w:val="24"/>
        </w:rPr>
        <w:t>[Institution]</w:t>
      </w:r>
      <w:r w:rsidRPr="00B15AA7">
        <w:rPr>
          <w:rFonts w:ascii="Times New Roman" w:eastAsia="Times New Roman" w:hAnsi="Times New Roman" w:cs="Courier New"/>
          <w:sz w:val="24"/>
          <w:szCs w:val="24"/>
        </w:rPr>
        <w:t xml:space="preserve">, a </w:t>
      </w:r>
      <w:r w:rsidR="008F4B47">
        <w:rPr>
          <w:rFonts w:ascii="Times New Roman" w:eastAsia="Times New Roman" w:hAnsi="Times New Roman" w:cs="Courier New"/>
          <w:sz w:val="24"/>
          <w:szCs w:val="24"/>
        </w:rPr>
        <w:t>[description]</w:t>
      </w:r>
      <w:r w:rsidRPr="00B15AA7">
        <w:rPr>
          <w:rFonts w:ascii="Times New Roman" w:eastAsia="Times New Roman" w:hAnsi="Times New Roman" w:cs="Courier New"/>
          <w:sz w:val="24"/>
          <w:szCs w:val="24"/>
        </w:rPr>
        <w:t>, desires to enhance its offering</w:t>
      </w:r>
      <w:r w:rsidR="007653DE">
        <w:rPr>
          <w:rFonts w:ascii="Times New Roman" w:eastAsia="Times New Roman" w:hAnsi="Times New Roman" w:cs="Courier New"/>
          <w:sz w:val="24"/>
          <w:szCs w:val="24"/>
        </w:rPr>
        <w:t>s by partnering with accred</w:t>
      </w:r>
      <w:r w:rsidR="006A1635">
        <w:rPr>
          <w:rFonts w:ascii="Times New Roman" w:eastAsia="Times New Roman" w:hAnsi="Times New Roman" w:cs="Courier New"/>
          <w:sz w:val="24"/>
          <w:szCs w:val="24"/>
        </w:rPr>
        <w:t>it</w:t>
      </w:r>
      <w:r w:rsidR="007653DE">
        <w:rPr>
          <w:rFonts w:ascii="Times New Roman" w:eastAsia="Times New Roman" w:hAnsi="Times New Roman" w:cs="Courier New"/>
          <w:sz w:val="24"/>
          <w:szCs w:val="24"/>
        </w:rPr>
        <w:t>ed</w:t>
      </w:r>
      <w:r w:rsidRPr="00B15AA7">
        <w:rPr>
          <w:rFonts w:ascii="Times New Roman" w:eastAsia="Times New Roman" w:hAnsi="Times New Roman" w:cs="Courier New"/>
          <w:sz w:val="24"/>
          <w:szCs w:val="24"/>
        </w:rPr>
        <w:t xml:space="preserve"> institutions such as </w:t>
      </w:r>
      <w:r w:rsidR="00A0662A">
        <w:rPr>
          <w:rFonts w:ascii="Times New Roman" w:eastAsia="Times New Roman" w:hAnsi="Times New Roman" w:cs="Times New Roman"/>
          <w:bCs/>
          <w:sz w:val="24"/>
          <w:szCs w:val="24"/>
        </w:rPr>
        <w:t>City Vision</w:t>
      </w:r>
      <w:r w:rsidR="007653DE">
        <w:rPr>
          <w:rFonts w:ascii="Times New Roman" w:eastAsia="Times New Roman" w:hAnsi="Times New Roman" w:cs="Courier New"/>
          <w:sz w:val="24"/>
          <w:szCs w:val="24"/>
        </w:rPr>
        <w:t xml:space="preserve"> to provide affordable pathway options for students seeking traditional college credit</w:t>
      </w:r>
      <w:r w:rsidRPr="00B15AA7">
        <w:rPr>
          <w:rFonts w:ascii="Times New Roman" w:eastAsia="Times New Roman" w:hAnsi="Times New Roman" w:cs="Courier New"/>
          <w:sz w:val="24"/>
          <w:szCs w:val="24"/>
        </w:rPr>
        <w:t xml:space="preserve"> and other</w:t>
      </w:r>
      <w:r w:rsidR="007653DE">
        <w:rPr>
          <w:rFonts w:ascii="Times New Roman" w:eastAsia="Times New Roman" w:hAnsi="Times New Roman" w:cs="Courier New"/>
          <w:sz w:val="24"/>
          <w:szCs w:val="24"/>
        </w:rPr>
        <w:t xml:space="preserve"> forms of recognition for</w:t>
      </w:r>
      <w:r w:rsidR="006A1635">
        <w:rPr>
          <w:rFonts w:ascii="Times New Roman" w:eastAsia="Times New Roman" w:hAnsi="Times New Roman" w:cs="Courier New"/>
          <w:sz w:val="24"/>
          <w:szCs w:val="24"/>
        </w:rPr>
        <w:t xml:space="preserve"> </w:t>
      </w:r>
      <w:r w:rsidRPr="00B15AA7">
        <w:rPr>
          <w:rFonts w:ascii="Times New Roman" w:eastAsia="Times New Roman" w:hAnsi="Times New Roman" w:cs="Courier New"/>
          <w:sz w:val="24"/>
          <w:szCs w:val="24"/>
        </w:rPr>
        <w:t>completing</w:t>
      </w:r>
      <w:r w:rsidR="003A7C98">
        <w:rPr>
          <w:rFonts w:ascii="Times New Roman" w:eastAsia="Times New Roman" w:hAnsi="Times New Roman" w:cs="Courier New"/>
          <w:sz w:val="24"/>
          <w:szCs w:val="24"/>
        </w:rPr>
        <w:t xml:space="preserve"> select</w:t>
      </w:r>
      <w:r w:rsidRPr="00B15AA7">
        <w:rPr>
          <w:rFonts w:ascii="Times New Roman" w:eastAsia="Times New Roman" w:hAnsi="Times New Roman" w:cs="Courier New"/>
          <w:sz w:val="24"/>
          <w:szCs w:val="24"/>
        </w:rPr>
        <w:t xml:space="preserve"> </w:t>
      </w:r>
      <w:r w:rsidR="008F4B47">
        <w:rPr>
          <w:rFonts w:ascii="Times New Roman" w:eastAsia="Times New Roman" w:hAnsi="Times New Roman" w:cs="Courier New"/>
          <w:sz w:val="24"/>
          <w:szCs w:val="24"/>
        </w:rPr>
        <w:t>____</w:t>
      </w:r>
      <w:r w:rsidRPr="00B15AA7">
        <w:rPr>
          <w:rFonts w:ascii="Times New Roman" w:eastAsia="Times New Roman" w:hAnsi="Times New Roman" w:cs="Courier New"/>
          <w:sz w:val="24"/>
          <w:szCs w:val="24"/>
        </w:rPr>
        <w:t xml:space="preserve"> courses; and</w:t>
      </w:r>
    </w:p>
    <w:p w14:paraId="16A30E57" w14:textId="77777777" w:rsidR="00B15AA7" w:rsidRDefault="00B15AA7" w:rsidP="00B1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p>
    <w:p w14:paraId="0869EAFD" w14:textId="7BDEFB0C" w:rsidR="00B15AA7" w:rsidRPr="00B15AA7" w:rsidRDefault="00B15AA7" w:rsidP="00B1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sidRPr="00B15AA7">
        <w:rPr>
          <w:rFonts w:ascii="Times New Roman" w:eastAsia="Times New Roman" w:hAnsi="Times New Roman" w:cs="Courier New"/>
          <w:sz w:val="24"/>
          <w:szCs w:val="24"/>
        </w:rPr>
        <w:t xml:space="preserve">Whereas, </w:t>
      </w:r>
      <w:r w:rsidR="00A0662A">
        <w:rPr>
          <w:rFonts w:ascii="Times New Roman" w:eastAsia="Times New Roman" w:hAnsi="Times New Roman" w:cs="Times New Roman"/>
          <w:bCs/>
          <w:sz w:val="24"/>
          <w:szCs w:val="24"/>
        </w:rPr>
        <w:t>City Vision</w:t>
      </w:r>
      <w:r w:rsidR="00E35EB1" w:rsidRPr="00B15AA7">
        <w:rPr>
          <w:rFonts w:ascii="Times New Roman" w:eastAsia="Times New Roman" w:hAnsi="Times New Roman" w:cs="Courier New"/>
          <w:sz w:val="24"/>
          <w:szCs w:val="24"/>
        </w:rPr>
        <w:t xml:space="preserve"> </w:t>
      </w:r>
      <w:r w:rsidRPr="00B15AA7">
        <w:rPr>
          <w:rFonts w:ascii="Times New Roman" w:eastAsia="Times New Roman" w:hAnsi="Times New Roman" w:cs="Courier New"/>
          <w:sz w:val="24"/>
          <w:szCs w:val="24"/>
        </w:rPr>
        <w:t xml:space="preserve">and </w:t>
      </w:r>
      <w:r w:rsidR="008F4B47">
        <w:rPr>
          <w:rFonts w:ascii="Times New Roman" w:eastAsia="Times New Roman" w:hAnsi="Times New Roman" w:cs="Courier New"/>
          <w:sz w:val="24"/>
          <w:szCs w:val="24"/>
        </w:rPr>
        <w:t>[Institution]</w:t>
      </w:r>
      <w:r w:rsidRPr="00B15AA7">
        <w:rPr>
          <w:rFonts w:ascii="Times New Roman" w:eastAsia="Times New Roman" w:hAnsi="Times New Roman" w:cs="Courier New"/>
          <w:sz w:val="24"/>
          <w:szCs w:val="24"/>
        </w:rPr>
        <w:t xml:space="preserve"> desire </w:t>
      </w:r>
      <w:r w:rsidR="00824DAB">
        <w:rPr>
          <w:rFonts w:ascii="Times New Roman" w:eastAsia="Times New Roman" w:hAnsi="Times New Roman" w:cs="Courier New"/>
          <w:sz w:val="24"/>
          <w:szCs w:val="24"/>
        </w:rPr>
        <w:t xml:space="preserve">to </w:t>
      </w:r>
      <w:r w:rsidRPr="00B15AA7">
        <w:rPr>
          <w:rFonts w:ascii="Times New Roman" w:eastAsia="Times New Roman" w:hAnsi="Times New Roman" w:cs="Courier New"/>
          <w:sz w:val="24"/>
          <w:szCs w:val="24"/>
        </w:rPr>
        <w:t xml:space="preserve">work together to provide new pathways to increase access to higher education and otherwise develop </w:t>
      </w:r>
      <w:r>
        <w:rPr>
          <w:rFonts w:ascii="Times New Roman" w:eastAsia="Times New Roman" w:hAnsi="Times New Roman" w:cs="Courier New"/>
          <w:sz w:val="24"/>
          <w:szCs w:val="24"/>
        </w:rPr>
        <w:t>innovative solutions to</w:t>
      </w:r>
      <w:r w:rsidR="007653DE">
        <w:rPr>
          <w:rFonts w:ascii="Times New Roman" w:eastAsia="Times New Roman" w:hAnsi="Times New Roman" w:cs="Courier New"/>
          <w:sz w:val="24"/>
          <w:szCs w:val="24"/>
        </w:rPr>
        <w:t>ward</w:t>
      </w:r>
      <w:r>
        <w:rPr>
          <w:rFonts w:ascii="Times New Roman" w:eastAsia="Times New Roman" w:hAnsi="Times New Roman" w:cs="Courier New"/>
          <w:sz w:val="24"/>
          <w:szCs w:val="24"/>
        </w:rPr>
        <w:t xml:space="preserve"> that end.</w:t>
      </w:r>
    </w:p>
    <w:p w14:paraId="6268950B" w14:textId="77777777" w:rsidR="00B15AA7" w:rsidRDefault="00B15AA7"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p>
    <w:p w14:paraId="612ABC7B" w14:textId="77777777" w:rsidR="00BF65AC" w:rsidRPr="007D739D" w:rsidRDefault="00BF65AC"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14:paraId="3F8DB3B1" w14:textId="4C216DC3" w:rsidR="007D739D" w:rsidRPr="007D739D" w:rsidRDefault="007D739D" w:rsidP="007D739D">
      <w:pPr>
        <w:spacing w:after="0" w:line="240" w:lineRule="auto"/>
        <w:ind w:firstLine="720"/>
        <w:jc w:val="both"/>
        <w:rPr>
          <w:rFonts w:ascii="Times New Roman" w:eastAsia="Times New Roman" w:hAnsi="Times New Roman" w:cs="Times New Roman"/>
          <w:sz w:val="24"/>
          <w:szCs w:val="24"/>
        </w:rPr>
      </w:pPr>
      <w:r w:rsidRPr="007D739D">
        <w:rPr>
          <w:rFonts w:ascii="Times New Roman" w:eastAsia="Times New Roman" w:hAnsi="Times New Roman" w:cs="Times New Roman"/>
          <w:b/>
          <w:bCs/>
          <w:sz w:val="24"/>
          <w:szCs w:val="24"/>
        </w:rPr>
        <w:t>NOW, THEREFORE</w:t>
      </w:r>
      <w:r w:rsidRPr="007D739D">
        <w:rPr>
          <w:rFonts w:ascii="Times New Roman" w:eastAsia="Times New Roman" w:hAnsi="Times New Roman" w:cs="Times New Roman"/>
          <w:sz w:val="24"/>
          <w:szCs w:val="24"/>
        </w:rPr>
        <w:t>, in exchange for the mutual promises and covenant</w:t>
      </w:r>
      <w:r w:rsidR="00F14186">
        <w:rPr>
          <w:rFonts w:ascii="Times New Roman" w:eastAsia="Times New Roman" w:hAnsi="Times New Roman" w:cs="Times New Roman"/>
          <w:sz w:val="24"/>
          <w:szCs w:val="24"/>
        </w:rPr>
        <w:t>s herein</w:t>
      </w:r>
      <w:r w:rsidRPr="007D739D">
        <w:rPr>
          <w:rFonts w:ascii="Times New Roman" w:eastAsia="Times New Roman" w:hAnsi="Times New Roman" w:cs="Times New Roman"/>
          <w:sz w:val="24"/>
          <w:szCs w:val="24"/>
        </w:rPr>
        <w:t xml:space="preserve">, </w:t>
      </w:r>
      <w:r w:rsidR="00F14186">
        <w:rPr>
          <w:rFonts w:ascii="Times New Roman" w:eastAsia="Times New Roman" w:hAnsi="Times New Roman" w:cs="Times New Roman"/>
          <w:sz w:val="24"/>
          <w:szCs w:val="24"/>
        </w:rPr>
        <w:t xml:space="preserve">intending to be legally bound, </w:t>
      </w:r>
      <w:r w:rsidR="008F4B47">
        <w:rPr>
          <w:rFonts w:ascii="Times New Roman" w:eastAsia="Times New Roman" w:hAnsi="Times New Roman" w:cs="Times New Roman"/>
          <w:sz w:val="24"/>
          <w:szCs w:val="24"/>
        </w:rPr>
        <w:t>[Institution]</w:t>
      </w:r>
      <w:r w:rsidRPr="007D739D">
        <w:rPr>
          <w:rFonts w:ascii="Times New Roman" w:eastAsia="Times New Roman" w:hAnsi="Times New Roman" w:cs="Times New Roman"/>
          <w:sz w:val="24"/>
          <w:szCs w:val="24"/>
        </w:rPr>
        <w:t xml:space="preserve"> and </w:t>
      </w:r>
      <w:r w:rsidR="00A0662A">
        <w:rPr>
          <w:rFonts w:ascii="Times New Roman" w:eastAsia="Times New Roman" w:hAnsi="Times New Roman" w:cs="Times New Roman"/>
          <w:bCs/>
          <w:sz w:val="24"/>
          <w:szCs w:val="24"/>
        </w:rPr>
        <w:t>City Vision</w:t>
      </w:r>
      <w:r w:rsidR="00E35EB1" w:rsidRPr="007D739D">
        <w:rPr>
          <w:rFonts w:ascii="Times New Roman" w:eastAsia="Times New Roman" w:hAnsi="Times New Roman" w:cs="Times New Roman"/>
          <w:sz w:val="24"/>
          <w:szCs w:val="24"/>
        </w:rPr>
        <w:t xml:space="preserve"> </w:t>
      </w:r>
      <w:r w:rsidRPr="007D739D">
        <w:rPr>
          <w:rFonts w:ascii="Times New Roman" w:eastAsia="Times New Roman" w:hAnsi="Times New Roman" w:cs="Times New Roman"/>
          <w:sz w:val="24"/>
          <w:szCs w:val="24"/>
        </w:rPr>
        <w:t xml:space="preserve">now </w:t>
      </w:r>
      <w:r w:rsidR="00F14186">
        <w:rPr>
          <w:rFonts w:ascii="Times New Roman" w:eastAsia="Times New Roman" w:hAnsi="Times New Roman" w:cs="Times New Roman"/>
          <w:sz w:val="24"/>
          <w:szCs w:val="24"/>
        </w:rPr>
        <w:t>agree to</w:t>
      </w:r>
      <w:r w:rsidR="003A7C98">
        <w:rPr>
          <w:rFonts w:ascii="Times New Roman" w:eastAsia="Times New Roman" w:hAnsi="Times New Roman" w:cs="Times New Roman"/>
          <w:sz w:val="24"/>
          <w:szCs w:val="24"/>
        </w:rPr>
        <w:t xml:space="preserve"> this </w:t>
      </w:r>
      <w:r w:rsidR="00D3435D">
        <w:rPr>
          <w:rFonts w:ascii="Times New Roman" w:eastAsia="Times New Roman" w:hAnsi="Times New Roman" w:cs="Times New Roman"/>
          <w:sz w:val="24"/>
          <w:szCs w:val="24"/>
        </w:rPr>
        <w:t>articulation agreement</w:t>
      </w:r>
      <w:r w:rsidRPr="007D739D">
        <w:rPr>
          <w:rFonts w:ascii="Times New Roman" w:eastAsia="Times New Roman" w:hAnsi="Times New Roman" w:cs="Times New Roman"/>
          <w:sz w:val="24"/>
          <w:szCs w:val="24"/>
        </w:rPr>
        <w:t>. The principal terms of this Agreement follow.</w:t>
      </w:r>
    </w:p>
    <w:p w14:paraId="3A33748D" w14:textId="77777777" w:rsidR="007D739D" w:rsidRPr="007D739D" w:rsidRDefault="007D739D" w:rsidP="007D739D">
      <w:pPr>
        <w:tabs>
          <w:tab w:val="center" w:pos="4320"/>
        </w:tabs>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xml:space="preserve">            </w:t>
      </w:r>
      <w:r w:rsidRPr="007D739D">
        <w:rPr>
          <w:rFonts w:ascii="Times New Roman" w:eastAsia="Times New Roman" w:hAnsi="Times New Roman" w:cs="Times New Roman"/>
          <w:sz w:val="24"/>
          <w:szCs w:val="24"/>
        </w:rPr>
        <w:tab/>
      </w:r>
    </w:p>
    <w:p w14:paraId="630B2A99" w14:textId="24009DA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b/>
          <w:bCs/>
          <w:color w:val="000000"/>
          <w:sz w:val="24"/>
          <w:szCs w:val="24"/>
        </w:rPr>
        <w:t xml:space="preserve">1. </w:t>
      </w:r>
      <w:r w:rsidRPr="007D739D">
        <w:rPr>
          <w:rFonts w:ascii="Times New Roman" w:eastAsia="Times New Roman" w:hAnsi="Times New Roman" w:cs="Times New Roman"/>
          <w:b/>
          <w:bCs/>
          <w:color w:val="000000"/>
          <w:sz w:val="24"/>
          <w:szCs w:val="24"/>
        </w:rPr>
        <w:tab/>
      </w:r>
      <w:r w:rsidR="00837E6E">
        <w:rPr>
          <w:rFonts w:ascii="Times New Roman" w:eastAsia="Times New Roman" w:hAnsi="Times New Roman" w:cs="Times New Roman"/>
          <w:b/>
          <w:bCs/>
          <w:color w:val="000000"/>
          <w:sz w:val="24"/>
          <w:szCs w:val="24"/>
        </w:rPr>
        <w:t>ACCEPTANCE OF SELECT COURSES FOR CREDIT</w:t>
      </w:r>
      <w:r w:rsidRPr="007D739D">
        <w:rPr>
          <w:rFonts w:ascii="Times New Roman" w:eastAsia="Times New Roman" w:hAnsi="Times New Roman" w:cs="Times New Roman"/>
          <w:b/>
          <w:bCs/>
          <w:color w:val="000000"/>
          <w:sz w:val="24"/>
          <w:szCs w:val="24"/>
        </w:rPr>
        <w:t>.</w:t>
      </w:r>
    </w:p>
    <w:p w14:paraId="3E6E2692"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b/>
          <w:bCs/>
          <w:sz w:val="24"/>
          <w:szCs w:val="24"/>
        </w:rPr>
        <w:t> </w:t>
      </w:r>
    </w:p>
    <w:p w14:paraId="22CA739A" w14:textId="3721553D" w:rsidR="007D739D" w:rsidRPr="00D3435D" w:rsidRDefault="00A0662A" w:rsidP="00D3435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435D">
        <w:rPr>
          <w:rFonts w:ascii="Times New Roman" w:eastAsia="Times New Roman" w:hAnsi="Times New Roman" w:cs="Times New Roman"/>
          <w:bCs/>
          <w:sz w:val="24"/>
          <w:szCs w:val="24"/>
        </w:rPr>
        <w:t>City Vision</w:t>
      </w:r>
      <w:r w:rsidR="00E35EB1" w:rsidRPr="00D3435D">
        <w:rPr>
          <w:rFonts w:ascii="Times New Roman" w:eastAsia="Times New Roman" w:hAnsi="Times New Roman" w:cs="Courier New"/>
          <w:color w:val="000000"/>
          <w:sz w:val="24"/>
        </w:rPr>
        <w:t xml:space="preserve"> </w:t>
      </w:r>
      <w:r w:rsidR="00D3435D">
        <w:rPr>
          <w:rFonts w:ascii="Times New Roman" w:eastAsia="Times New Roman" w:hAnsi="Times New Roman" w:cs="Courier New"/>
          <w:color w:val="000000"/>
          <w:sz w:val="24"/>
        </w:rPr>
        <w:t xml:space="preserve">will develop a degree path to review prior learning from </w:t>
      </w:r>
      <w:r w:rsidR="00CC46E4">
        <w:rPr>
          <w:rFonts w:ascii="Times New Roman" w:eastAsia="Times New Roman" w:hAnsi="Times New Roman" w:cs="Courier New"/>
          <w:color w:val="000000"/>
          <w:sz w:val="24"/>
        </w:rPr>
        <w:t>Summit</w:t>
      </w:r>
      <w:r w:rsidR="00D3435D">
        <w:rPr>
          <w:rFonts w:ascii="Times New Roman" w:eastAsia="Times New Roman" w:hAnsi="Times New Roman" w:cs="Courier New"/>
          <w:color w:val="000000"/>
          <w:sz w:val="24"/>
        </w:rPr>
        <w:t xml:space="preserve"> for credit to City Vision</w:t>
      </w:r>
      <w:r w:rsidR="00AA0E7F" w:rsidRPr="00D3435D">
        <w:rPr>
          <w:rFonts w:ascii="Times New Roman" w:eastAsia="Times New Roman" w:hAnsi="Times New Roman" w:cs="Courier New"/>
          <w:color w:val="000000"/>
          <w:sz w:val="24"/>
        </w:rPr>
        <w:t>.</w:t>
      </w:r>
      <w:r w:rsidR="00D3435D">
        <w:rPr>
          <w:rFonts w:ascii="Times New Roman" w:eastAsia="Times New Roman" w:hAnsi="Times New Roman" w:cs="Courier New"/>
          <w:color w:val="000000"/>
          <w:sz w:val="24"/>
        </w:rPr>
        <w:t xml:space="preserve"> This will require transfer students from </w:t>
      </w:r>
      <w:r w:rsidR="00CC46E4">
        <w:rPr>
          <w:rFonts w:ascii="Times New Roman" w:eastAsia="Times New Roman" w:hAnsi="Times New Roman" w:cs="Courier New"/>
          <w:color w:val="000000"/>
          <w:sz w:val="24"/>
        </w:rPr>
        <w:t>Summit</w:t>
      </w:r>
      <w:r w:rsidR="00D3435D">
        <w:rPr>
          <w:rFonts w:ascii="Times New Roman" w:eastAsia="Times New Roman" w:hAnsi="Times New Roman" w:cs="Courier New"/>
          <w:color w:val="000000"/>
          <w:sz w:val="24"/>
        </w:rPr>
        <w:t xml:space="preserve"> to </w:t>
      </w:r>
      <w:r w:rsidR="0056706A">
        <w:rPr>
          <w:rFonts w:ascii="Times New Roman" w:eastAsia="Times New Roman" w:hAnsi="Times New Roman" w:cs="Courier New"/>
          <w:color w:val="000000"/>
          <w:sz w:val="24"/>
        </w:rPr>
        <w:t>take a 3 credit course in Prior Learning Assessment Por</w:t>
      </w:r>
      <w:r w:rsidR="008F4B47">
        <w:rPr>
          <w:rFonts w:ascii="Times New Roman" w:eastAsia="Times New Roman" w:hAnsi="Times New Roman" w:cs="Courier New"/>
          <w:color w:val="000000"/>
          <w:sz w:val="24"/>
        </w:rPr>
        <w:t>t</w:t>
      </w:r>
      <w:r w:rsidR="0056706A">
        <w:rPr>
          <w:rFonts w:ascii="Times New Roman" w:eastAsia="Times New Roman" w:hAnsi="Times New Roman" w:cs="Courier New"/>
          <w:color w:val="000000"/>
          <w:sz w:val="24"/>
        </w:rPr>
        <w:t xml:space="preserve">folio Development. Students may then submit up to 30 credits for review in City Vision’s portfolio evaluation process.  </w:t>
      </w:r>
    </w:p>
    <w:p w14:paraId="4BC19623" w14:textId="77777777"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7D739D">
        <w:rPr>
          <w:rFonts w:ascii="Times New Roman" w:eastAsia="Times New Roman" w:hAnsi="Times New Roman" w:cs="Courier New"/>
          <w:sz w:val="24"/>
          <w:szCs w:val="24"/>
        </w:rPr>
        <w:t> </w:t>
      </w:r>
    </w:p>
    <w:p w14:paraId="4882E5DD" w14:textId="0E53B995" w:rsidR="0056706A" w:rsidRDefault="0056706A" w:rsidP="0056706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City Vision will provide students from </w:t>
      </w:r>
      <w:r w:rsidR="008F4B47">
        <w:rPr>
          <w:rFonts w:ascii="Times New Roman" w:eastAsia="Times New Roman" w:hAnsi="Times New Roman" w:cs="Courier New"/>
          <w:sz w:val="24"/>
          <w:szCs w:val="24"/>
        </w:rPr>
        <w:t>[Institution]</w:t>
      </w:r>
      <w:r>
        <w:rPr>
          <w:rFonts w:ascii="Times New Roman" w:eastAsia="Times New Roman" w:hAnsi="Times New Roman" w:cs="Courier New"/>
          <w:sz w:val="24"/>
          <w:szCs w:val="24"/>
        </w:rPr>
        <w:t xml:space="preserve"> a 25% tuition discount using the code “</w:t>
      </w:r>
      <w:r w:rsidRPr="0056706A">
        <w:rPr>
          <w:rFonts w:ascii="Times New Roman" w:eastAsia="Times New Roman" w:hAnsi="Times New Roman" w:cs="Courier New"/>
          <w:sz w:val="24"/>
          <w:szCs w:val="24"/>
        </w:rPr>
        <w:t>CHURCHPARTNER</w:t>
      </w:r>
      <w:r>
        <w:rPr>
          <w:rFonts w:ascii="Times New Roman" w:eastAsia="Times New Roman" w:hAnsi="Times New Roman" w:cs="Courier New"/>
          <w:sz w:val="24"/>
          <w:szCs w:val="24"/>
        </w:rPr>
        <w:t xml:space="preserve">” (or similar code) during the checkout process. </w:t>
      </w:r>
    </w:p>
    <w:p w14:paraId="73C9CF1A" w14:textId="77777777" w:rsidR="0056706A" w:rsidRPr="0056706A" w:rsidRDefault="0056706A" w:rsidP="0056706A">
      <w:pPr>
        <w:pStyle w:val="ListParagraph"/>
        <w:rPr>
          <w:rFonts w:ascii="Times New Roman" w:eastAsia="Times New Roman" w:hAnsi="Times New Roman" w:cs="Courier New"/>
          <w:sz w:val="24"/>
          <w:szCs w:val="24"/>
        </w:rPr>
      </w:pPr>
    </w:p>
    <w:p w14:paraId="0BF5E7C9" w14:textId="6921AD36" w:rsidR="0056706A" w:rsidRPr="0056706A" w:rsidRDefault="00CC46E4" w:rsidP="0056706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Pr>
          <w:rFonts w:ascii="Times New Roman" w:eastAsia="Times New Roman" w:hAnsi="Times New Roman" w:cs="Courier New"/>
          <w:sz w:val="24"/>
          <w:szCs w:val="24"/>
        </w:rPr>
        <w:t>Summit</w:t>
      </w:r>
      <w:r w:rsidR="0056706A">
        <w:rPr>
          <w:rFonts w:ascii="Times New Roman" w:eastAsia="Times New Roman" w:hAnsi="Times New Roman" w:cs="Courier New"/>
          <w:sz w:val="24"/>
          <w:szCs w:val="24"/>
        </w:rPr>
        <w:t xml:space="preserve"> will promote this partnership through its website and other means to its students.  </w:t>
      </w:r>
    </w:p>
    <w:p w14:paraId="7EB3EA38" w14:textId="60B91EA2" w:rsidR="007D739D" w:rsidRPr="007D739D" w:rsidRDefault="0056706A"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color w:val="000000"/>
          <w:sz w:val="24"/>
        </w:rPr>
      </w:pPr>
      <w:r w:rsidRPr="007D739D">
        <w:rPr>
          <w:rFonts w:ascii="Times New Roman" w:eastAsia="Times New Roman" w:hAnsi="Times New Roman" w:cs="Courier New"/>
          <w:b/>
          <w:bCs/>
          <w:color w:val="000000"/>
          <w:sz w:val="24"/>
        </w:rPr>
        <w:t xml:space="preserve"> </w:t>
      </w:r>
    </w:p>
    <w:p w14:paraId="572D6A97" w14:textId="7AB9213D"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7D739D">
        <w:rPr>
          <w:rFonts w:ascii="Times New Roman" w:eastAsia="Times New Roman" w:hAnsi="Times New Roman" w:cs="Courier New"/>
          <w:b/>
          <w:bCs/>
          <w:color w:val="000000"/>
          <w:sz w:val="24"/>
        </w:rPr>
        <w:t>2.</w:t>
      </w:r>
      <w:r w:rsidRPr="007D739D">
        <w:rPr>
          <w:rFonts w:ascii="Times New Roman" w:eastAsia="Times New Roman" w:hAnsi="Times New Roman" w:cs="Courier New"/>
          <w:sz w:val="24"/>
          <w:szCs w:val="24"/>
        </w:rPr>
        <w:t xml:space="preserve">  </w:t>
      </w:r>
      <w:r w:rsidRPr="007D739D">
        <w:rPr>
          <w:rFonts w:ascii="Times New Roman" w:eastAsia="Times New Roman" w:hAnsi="Times New Roman" w:cs="Courier New"/>
          <w:b/>
          <w:bCs/>
          <w:color w:val="000000"/>
          <w:sz w:val="24"/>
        </w:rPr>
        <w:t>     </w:t>
      </w:r>
      <w:r w:rsidRPr="007D739D" w:rsidDel="005D5E84">
        <w:rPr>
          <w:rFonts w:ascii="Times New Roman" w:eastAsia="Times New Roman" w:hAnsi="Times New Roman" w:cs="Courier New"/>
          <w:b/>
          <w:bCs/>
          <w:color w:val="000000"/>
          <w:sz w:val="24"/>
        </w:rPr>
        <w:t xml:space="preserve"> </w:t>
      </w:r>
      <w:r w:rsidRPr="007D739D">
        <w:rPr>
          <w:rFonts w:ascii="Times New Roman" w:eastAsia="Times New Roman" w:hAnsi="Times New Roman" w:cs="Courier New"/>
          <w:b/>
          <w:bCs/>
          <w:color w:val="000000"/>
          <w:sz w:val="24"/>
        </w:rPr>
        <w:t>Intel</w:t>
      </w:r>
      <w:r w:rsidR="006306C1">
        <w:rPr>
          <w:rFonts w:ascii="Times New Roman" w:eastAsia="Times New Roman" w:hAnsi="Times New Roman" w:cs="Courier New"/>
          <w:b/>
          <w:bCs/>
          <w:color w:val="000000"/>
          <w:sz w:val="24"/>
        </w:rPr>
        <w:t>lectual Property and Usage</w:t>
      </w:r>
      <w:r w:rsidRPr="007D739D">
        <w:rPr>
          <w:rFonts w:ascii="Times New Roman" w:eastAsia="Times New Roman" w:hAnsi="Times New Roman" w:cs="Courier New"/>
          <w:b/>
          <w:bCs/>
          <w:color w:val="000000"/>
          <w:sz w:val="24"/>
        </w:rPr>
        <w:t>.</w:t>
      </w:r>
    </w:p>
    <w:p w14:paraId="045F13A0" w14:textId="77777777"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7D739D">
        <w:rPr>
          <w:rFonts w:ascii="Times New Roman" w:eastAsia="Times New Roman" w:hAnsi="Times New Roman" w:cs="Courier New"/>
          <w:sz w:val="24"/>
          <w:szCs w:val="24"/>
        </w:rPr>
        <w:t> </w:t>
      </w:r>
    </w:p>
    <w:p w14:paraId="1972887B" w14:textId="0C389F5E" w:rsidR="007D739D" w:rsidRDefault="007D739D" w:rsidP="006306C1">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6203B9">
        <w:rPr>
          <w:rFonts w:ascii="Times New Roman" w:eastAsia="Times New Roman" w:hAnsi="Times New Roman" w:cs="Times New Roman"/>
          <w:color w:val="000000"/>
          <w:sz w:val="24"/>
          <w:szCs w:val="24"/>
        </w:rPr>
        <w:t>License of Marks</w:t>
      </w:r>
      <w:r w:rsidRPr="006306C1">
        <w:rPr>
          <w:rFonts w:ascii="Times New Roman" w:eastAsia="Times New Roman" w:hAnsi="Times New Roman" w:cs="Times New Roman"/>
          <w:color w:val="000000"/>
          <w:sz w:val="24"/>
          <w:szCs w:val="24"/>
        </w:rPr>
        <w:t>.</w:t>
      </w:r>
      <w:r w:rsidRPr="006306C1">
        <w:rPr>
          <w:rFonts w:ascii="Times New Roman Bold" w:eastAsia="Times New Roman" w:hAnsi="Times New Roman Bold" w:cs="Times New Roman"/>
          <w:b/>
          <w:bCs/>
          <w:color w:val="000000"/>
          <w:sz w:val="24"/>
          <w:szCs w:val="24"/>
        </w:rPr>
        <w:t xml:space="preserve">  </w:t>
      </w:r>
      <w:r w:rsidR="008F4B47">
        <w:rPr>
          <w:rFonts w:ascii="Times New Roman" w:eastAsia="Times New Roman" w:hAnsi="Times New Roman" w:cs="Times New Roman"/>
          <w:sz w:val="24"/>
          <w:szCs w:val="24"/>
        </w:rPr>
        <w:t>[Institution]</w:t>
      </w:r>
      <w:r w:rsidRPr="006306C1">
        <w:rPr>
          <w:rFonts w:ascii="Times New Roman" w:eastAsia="Times New Roman" w:hAnsi="Times New Roman" w:cs="Times New Roman"/>
          <w:sz w:val="24"/>
          <w:szCs w:val="24"/>
        </w:rPr>
        <w:t xml:space="preserve"> and </w:t>
      </w:r>
      <w:r w:rsidR="00A0662A">
        <w:rPr>
          <w:rFonts w:ascii="Times New Roman" w:eastAsia="Times New Roman" w:hAnsi="Times New Roman" w:cs="Times New Roman"/>
          <w:bCs/>
          <w:sz w:val="24"/>
          <w:szCs w:val="24"/>
        </w:rPr>
        <w:t>City Vision</w:t>
      </w:r>
      <w:r w:rsidR="00E35EB1" w:rsidRPr="006306C1">
        <w:rPr>
          <w:rFonts w:ascii="Times New Roman" w:eastAsia="Times New Roman" w:hAnsi="Times New Roman" w:cs="Times New Roman"/>
          <w:sz w:val="24"/>
          <w:szCs w:val="24"/>
        </w:rPr>
        <w:t xml:space="preserve"> </w:t>
      </w:r>
      <w:r w:rsidRPr="006306C1">
        <w:rPr>
          <w:rFonts w:ascii="Times New Roman" w:eastAsia="Times New Roman" w:hAnsi="Times New Roman" w:cs="Times New Roman"/>
          <w:sz w:val="24"/>
          <w:szCs w:val="24"/>
        </w:rPr>
        <w:t>will license to the other party on a royalty-free, non-exclusive basis the right to use its</w:t>
      </w:r>
      <w:r w:rsidR="008F4B47">
        <w:rPr>
          <w:rFonts w:ascii="Times New Roman Bold" w:eastAsia="Times New Roman" w:hAnsi="Times New Roman Bold" w:cs="Times New Roman"/>
          <w:color w:val="000000"/>
          <w:sz w:val="24"/>
          <w:szCs w:val="24"/>
          <w:u w:val="single"/>
        </w:rPr>
        <w:t xml:space="preserve"> </w:t>
      </w:r>
      <w:r w:rsidRPr="006306C1">
        <w:rPr>
          <w:rFonts w:ascii="Times New Roman" w:eastAsia="Times New Roman" w:hAnsi="Times New Roman" w:cs="Times New Roman"/>
          <w:sz w:val="24"/>
          <w:szCs w:val="24"/>
        </w:rPr>
        <w:t xml:space="preserve">applicable Marks (as defined below) </w:t>
      </w:r>
      <w:r w:rsidRPr="006306C1">
        <w:rPr>
          <w:rFonts w:ascii="Times New Roman" w:eastAsia="Times New Roman" w:hAnsi="Times New Roman" w:cs="Times New Roman"/>
          <w:color w:val="000000"/>
          <w:sz w:val="24"/>
          <w:szCs w:val="24"/>
        </w:rPr>
        <w:t xml:space="preserve">solely </w:t>
      </w:r>
      <w:r w:rsidRPr="006306C1">
        <w:rPr>
          <w:rFonts w:ascii="Times New Roman" w:eastAsia="Times New Roman" w:hAnsi="Times New Roman" w:cs="Times New Roman"/>
          <w:sz w:val="24"/>
          <w:szCs w:val="24"/>
        </w:rPr>
        <w:t>for the purpose of fulfilling such party's obligations with respect to this Agreement</w:t>
      </w:r>
      <w:r w:rsidRPr="006306C1">
        <w:rPr>
          <w:rFonts w:ascii="Times New Roman" w:eastAsia="Times New Roman" w:hAnsi="Times New Roman" w:cs="Times New Roman"/>
          <w:bCs/>
          <w:color w:val="000000"/>
          <w:sz w:val="24"/>
          <w:szCs w:val="24"/>
        </w:rPr>
        <w:t>,</w:t>
      </w:r>
      <w:r w:rsidRPr="006306C1">
        <w:rPr>
          <w:rFonts w:ascii="Times New Roman" w:eastAsia="Times New Roman" w:hAnsi="Times New Roman" w:cs="Times New Roman"/>
          <w:color w:val="000000"/>
          <w:sz w:val="24"/>
          <w:szCs w:val="24"/>
        </w:rPr>
        <w:t xml:space="preserve"> provided that such license </w:t>
      </w:r>
      <w:r w:rsidRPr="006306C1">
        <w:rPr>
          <w:rFonts w:ascii="Times New Roman" w:eastAsia="Times New Roman" w:hAnsi="Times New Roman" w:cs="Times New Roman"/>
          <w:color w:val="000000"/>
          <w:sz w:val="24"/>
          <w:szCs w:val="24"/>
        </w:rPr>
        <w:lastRenderedPageBreak/>
        <w:t>shall automatically terminate upon termination of this Agreement without the requirement of further notices or any other action by any Party.  For the purposes hereof, “</w:t>
      </w:r>
      <w:r w:rsidRPr="006306C1">
        <w:rPr>
          <w:rFonts w:ascii="Times New Roman" w:eastAsia="Times New Roman" w:hAnsi="Times New Roman" w:cs="Times New Roman"/>
          <w:bCs/>
          <w:color w:val="000000"/>
          <w:sz w:val="24"/>
          <w:szCs w:val="24"/>
        </w:rPr>
        <w:t>Marks</w:t>
      </w:r>
      <w:r w:rsidRPr="006306C1">
        <w:rPr>
          <w:rFonts w:ascii="Times New Roman" w:eastAsia="Times New Roman" w:hAnsi="Times New Roman" w:cs="Times New Roman"/>
          <w:color w:val="000000"/>
          <w:sz w:val="24"/>
          <w:szCs w:val="24"/>
        </w:rPr>
        <w:t>” shall mean a Party's trademarks, trade names, service marks and/or logos provided to the other Party for the business purposes outlined herein, or such additional or replacement Marks as either Party may permit in writing the other Party to use solely in connection with the performance of this Agreement</w:t>
      </w:r>
      <w:r w:rsidR="00EF187B" w:rsidRPr="006306C1">
        <w:rPr>
          <w:rFonts w:ascii="Times New Roman" w:eastAsia="Times New Roman" w:hAnsi="Times New Roman" w:cs="Times New Roman"/>
          <w:color w:val="000000"/>
          <w:sz w:val="24"/>
          <w:szCs w:val="24"/>
        </w:rPr>
        <w:t>.</w:t>
      </w:r>
    </w:p>
    <w:p w14:paraId="764E4B8D" w14:textId="77777777" w:rsidR="006306C1" w:rsidRPr="006306C1" w:rsidRDefault="006306C1" w:rsidP="006306C1">
      <w:pPr>
        <w:pStyle w:val="ListParagraph"/>
        <w:spacing w:after="0" w:line="240" w:lineRule="auto"/>
        <w:ind w:left="1440"/>
        <w:jc w:val="both"/>
        <w:rPr>
          <w:rFonts w:ascii="Times New Roman" w:eastAsia="Times New Roman" w:hAnsi="Times New Roman" w:cs="Times New Roman"/>
          <w:color w:val="000000"/>
          <w:sz w:val="24"/>
          <w:szCs w:val="24"/>
        </w:rPr>
      </w:pPr>
    </w:p>
    <w:p w14:paraId="2B3D1F44" w14:textId="7CA49134" w:rsidR="006306C1" w:rsidRDefault="006306C1" w:rsidP="006306C1">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Usage</w:t>
      </w:r>
      <w:r w:rsidR="006203B9">
        <w:rPr>
          <w:rFonts w:ascii="Times New Roman" w:eastAsia="Times New Roman" w:hAnsi="Times New Roman" w:cs="Times New Roman"/>
          <w:sz w:val="24"/>
          <w:szCs w:val="24"/>
        </w:rPr>
        <w:t>.</w:t>
      </w:r>
    </w:p>
    <w:p w14:paraId="2DC26174" w14:textId="77777777" w:rsidR="006306C1" w:rsidRPr="006306C1" w:rsidRDefault="006306C1" w:rsidP="006306C1">
      <w:pPr>
        <w:spacing w:after="0" w:line="240" w:lineRule="auto"/>
        <w:jc w:val="both"/>
        <w:rPr>
          <w:rFonts w:ascii="Times New Roman" w:eastAsia="Times New Roman" w:hAnsi="Times New Roman" w:cs="Times New Roman"/>
          <w:sz w:val="24"/>
          <w:szCs w:val="24"/>
        </w:rPr>
      </w:pPr>
    </w:p>
    <w:p w14:paraId="34B563CC" w14:textId="3412633E" w:rsidR="006306C1" w:rsidRPr="00B12500" w:rsidRDefault="00B12500" w:rsidP="00B1250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w:t>
      </w:r>
      <w:r>
        <w:rPr>
          <w:rFonts w:ascii="Times New Roman" w:eastAsia="Times New Roman" w:hAnsi="Times New Roman" w:cs="Times New Roman"/>
          <w:color w:val="000000"/>
          <w:sz w:val="24"/>
          <w:szCs w:val="24"/>
        </w:rPr>
        <w:t>may display</w:t>
      </w:r>
      <w:r w:rsidRPr="006306C1">
        <w:rPr>
          <w:rFonts w:ascii="Times New Roman" w:eastAsia="Times New Roman" w:hAnsi="Times New Roman" w:cs="Times New Roman"/>
          <w:color w:val="000000"/>
          <w:sz w:val="24"/>
          <w:szCs w:val="24"/>
        </w:rPr>
        <w:t xml:space="preserve"> trademarks, trade names, servic</w:t>
      </w:r>
      <w:r>
        <w:rPr>
          <w:rFonts w:ascii="Times New Roman" w:eastAsia="Times New Roman" w:hAnsi="Times New Roman" w:cs="Times New Roman"/>
          <w:color w:val="000000"/>
          <w:sz w:val="24"/>
          <w:szCs w:val="24"/>
        </w:rPr>
        <w:t>e marks and/or logos provided by</w:t>
      </w:r>
      <w:r w:rsidRPr="006306C1">
        <w:rPr>
          <w:rFonts w:ascii="Times New Roman" w:eastAsia="Times New Roman" w:hAnsi="Times New Roman" w:cs="Times New Roman"/>
          <w:color w:val="000000"/>
          <w:sz w:val="24"/>
          <w:szCs w:val="24"/>
        </w:rPr>
        <w:t xml:space="preserve"> the other Party</w:t>
      </w:r>
      <w:r>
        <w:rPr>
          <w:rFonts w:ascii="Times New Roman" w:eastAsia="Times New Roman" w:hAnsi="Times New Roman" w:cs="Times New Roman"/>
          <w:color w:val="000000"/>
          <w:sz w:val="24"/>
          <w:szCs w:val="24"/>
        </w:rPr>
        <w:t xml:space="preserve"> solely to promote this </w:t>
      </w:r>
      <w:r w:rsidR="00F86C42">
        <w:rPr>
          <w:rFonts w:ascii="Times New Roman" w:eastAsia="Times New Roman" w:hAnsi="Times New Roman" w:cs="Times New Roman"/>
          <w:color w:val="000000"/>
          <w:sz w:val="24"/>
          <w:szCs w:val="24"/>
        </w:rPr>
        <w:t>transfer acceptance agreement.</w:t>
      </w:r>
    </w:p>
    <w:p w14:paraId="59EA8E81" w14:textId="02D41EE4" w:rsidR="007D739D" w:rsidRPr="007D739D" w:rsidRDefault="007D739D" w:rsidP="007D739D">
      <w:pPr>
        <w:spacing w:after="0" w:line="240" w:lineRule="auto"/>
        <w:ind w:firstLine="720"/>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r w:rsidR="006306C1">
        <w:rPr>
          <w:rFonts w:ascii="Times New Roman" w:eastAsia="Times New Roman" w:hAnsi="Times New Roman" w:cs="Times New Roman"/>
          <w:sz w:val="24"/>
          <w:szCs w:val="24"/>
        </w:rPr>
        <w:tab/>
      </w:r>
    </w:p>
    <w:p w14:paraId="1102E148" w14:textId="29600533" w:rsidR="007D739D" w:rsidRPr="007D739D" w:rsidRDefault="007D739D" w:rsidP="00EF187B">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b/>
          <w:bCs/>
          <w:color w:val="000000"/>
          <w:sz w:val="24"/>
          <w:szCs w:val="24"/>
        </w:rPr>
        <w:t>3.        </w:t>
      </w:r>
      <w:r w:rsidR="007C71AD">
        <w:rPr>
          <w:rFonts w:ascii="Times New Roman" w:eastAsia="Times New Roman" w:hAnsi="Times New Roman" w:cs="Times New Roman"/>
          <w:b/>
          <w:bCs/>
          <w:color w:val="000000"/>
          <w:sz w:val="24"/>
          <w:szCs w:val="24"/>
        </w:rPr>
        <w:t>Student Privacy</w:t>
      </w:r>
      <w:r w:rsidRPr="007D739D">
        <w:rPr>
          <w:rFonts w:ascii="Times New Roman" w:eastAsia="Times New Roman" w:hAnsi="Times New Roman" w:cs="Times New Roman"/>
          <w:b/>
          <w:bCs/>
          <w:color w:val="000000"/>
          <w:sz w:val="24"/>
          <w:szCs w:val="24"/>
        </w:rPr>
        <w:t xml:space="preserve">. </w:t>
      </w:r>
    </w:p>
    <w:p w14:paraId="368932FD"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5E1F5006" w14:textId="4CF497F6" w:rsidR="007D739D" w:rsidRPr="00EA3B37" w:rsidRDefault="007C71AD" w:rsidP="007D0A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0662A">
        <w:rPr>
          <w:rFonts w:ascii="Times New Roman" w:eastAsia="Times New Roman" w:hAnsi="Times New Roman" w:cs="Times New Roman"/>
          <w:bCs/>
          <w:sz w:val="24"/>
          <w:szCs w:val="24"/>
        </w:rPr>
        <w:t>City Vision</w:t>
      </w:r>
      <w:r w:rsidR="00E35EB1" w:rsidRPr="007D739D">
        <w:rPr>
          <w:rFonts w:ascii="Times New Roman" w:eastAsia="Times New Roman" w:hAnsi="Times New Roman" w:cs="Times New Roman"/>
          <w:sz w:val="24"/>
          <w:szCs w:val="24"/>
        </w:rPr>
        <w:t xml:space="preserve"> </w:t>
      </w:r>
      <w:r w:rsidR="007D739D" w:rsidRPr="007D739D">
        <w:rPr>
          <w:rFonts w:ascii="Times New Roman" w:eastAsia="Times New Roman" w:hAnsi="Times New Roman" w:cs="Times New Roman"/>
          <w:sz w:val="24"/>
          <w:szCs w:val="24"/>
        </w:rPr>
        <w:t xml:space="preserve">agrees to comply with the privacy regulations outlined in the Family Educational Rights and Privacy Act, 20 U.S.C § 1232g; 34 CFR Part 99, (FERPA) for the handling of student information. No party shall disclose or use any student information except to the extent necessary to carry out their obligations under this Agreement and as permitted by FERPA.  </w:t>
      </w:r>
      <w:r w:rsidR="00CC46E4">
        <w:rPr>
          <w:rFonts w:ascii="Times New Roman" w:eastAsia="Times New Roman" w:hAnsi="Times New Roman" w:cs="Times New Roman"/>
          <w:sz w:val="24"/>
          <w:szCs w:val="24"/>
        </w:rPr>
        <w:t>Summit</w:t>
      </w:r>
      <w:r w:rsidR="007D739D" w:rsidRPr="007D739D">
        <w:rPr>
          <w:rFonts w:ascii="Times New Roman" w:eastAsia="Times New Roman" w:hAnsi="Times New Roman" w:cs="Times New Roman"/>
          <w:sz w:val="24"/>
          <w:szCs w:val="24"/>
        </w:rPr>
        <w:t xml:space="preserve"> will protect student privacy in a professional manner with due care and skill in accordance with its privacy policy, and all applicable laws, academic and industry standards.</w:t>
      </w:r>
    </w:p>
    <w:p w14:paraId="26FD9B04" w14:textId="77777777" w:rsidR="00C376C0" w:rsidRDefault="00C376C0"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color w:val="000000"/>
          <w:sz w:val="24"/>
        </w:rPr>
      </w:pPr>
    </w:p>
    <w:p w14:paraId="724DD2F0" w14:textId="04396B14" w:rsidR="007D739D" w:rsidRPr="007D739D" w:rsidRDefault="00EF187B"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F187B">
        <w:rPr>
          <w:rFonts w:ascii="Times New Roman" w:eastAsia="Times New Roman" w:hAnsi="Times New Roman" w:cs="Times New Roman"/>
          <w:b/>
          <w:sz w:val="24"/>
          <w:szCs w:val="24"/>
        </w:rPr>
        <w:t>4</w:t>
      </w:r>
      <w:r w:rsidR="007D739D" w:rsidRPr="00EF187B">
        <w:rPr>
          <w:rFonts w:ascii="Times New Roman" w:eastAsia="Times New Roman" w:hAnsi="Times New Roman" w:cs="Courier New"/>
          <w:b/>
          <w:bCs/>
          <w:color w:val="000000"/>
          <w:sz w:val="24"/>
        </w:rPr>
        <w:t>.</w:t>
      </w:r>
      <w:r w:rsidR="007D739D" w:rsidRPr="007D739D">
        <w:rPr>
          <w:rFonts w:ascii="Times New Roman" w:eastAsia="Times New Roman" w:hAnsi="Times New Roman" w:cs="Courier New"/>
          <w:b/>
          <w:bCs/>
          <w:color w:val="000000"/>
          <w:sz w:val="24"/>
        </w:rPr>
        <w:tab/>
        <w:t>Term and Termination.</w:t>
      </w:r>
    </w:p>
    <w:p w14:paraId="2EA23C72" w14:textId="77777777"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p>
    <w:p w14:paraId="20F5B39D" w14:textId="13FB0092"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7D739D">
        <w:rPr>
          <w:rFonts w:ascii="Times New Roman" w:eastAsia="Times New Roman" w:hAnsi="Times New Roman" w:cs="Courier New"/>
          <w:sz w:val="24"/>
          <w:szCs w:val="24"/>
        </w:rPr>
        <w:t xml:space="preserve">                  (a)</w:t>
      </w:r>
      <w:r w:rsidRPr="007D739D">
        <w:rPr>
          <w:rFonts w:ascii="Times New Roman" w:eastAsia="Times New Roman" w:hAnsi="Times New Roman" w:cs="Courier New"/>
          <w:sz w:val="24"/>
          <w:szCs w:val="24"/>
        </w:rPr>
        <w:tab/>
        <w:t>Th</w:t>
      </w:r>
      <w:r w:rsidR="00C376C0">
        <w:rPr>
          <w:rFonts w:ascii="Times New Roman" w:eastAsia="Times New Roman" w:hAnsi="Times New Roman" w:cs="Courier New"/>
          <w:sz w:val="24"/>
          <w:szCs w:val="24"/>
        </w:rPr>
        <w:t xml:space="preserve">is Agreement will </w:t>
      </w:r>
      <w:r w:rsidR="0024492B">
        <w:rPr>
          <w:rFonts w:ascii="Times New Roman" w:eastAsia="Times New Roman" w:hAnsi="Times New Roman" w:cs="Courier New"/>
          <w:sz w:val="24"/>
          <w:szCs w:val="24"/>
        </w:rPr>
        <w:t>have a</w:t>
      </w:r>
      <w:r w:rsidR="00C376C0">
        <w:rPr>
          <w:rFonts w:ascii="Times New Roman" w:eastAsia="Times New Roman" w:hAnsi="Times New Roman" w:cs="Courier New"/>
          <w:sz w:val="24"/>
          <w:szCs w:val="24"/>
        </w:rPr>
        <w:t xml:space="preserve"> five</w:t>
      </w:r>
      <w:r w:rsidR="00EA3B37">
        <w:rPr>
          <w:rFonts w:ascii="Times New Roman" w:eastAsia="Times New Roman" w:hAnsi="Times New Roman" w:cs="Courier New"/>
          <w:sz w:val="24"/>
          <w:szCs w:val="24"/>
        </w:rPr>
        <w:t xml:space="preserve"> </w:t>
      </w:r>
      <w:r w:rsidR="0024492B">
        <w:rPr>
          <w:rFonts w:ascii="Times New Roman" w:eastAsia="Times New Roman" w:hAnsi="Times New Roman" w:cs="Courier New"/>
          <w:sz w:val="24"/>
          <w:szCs w:val="24"/>
        </w:rPr>
        <w:t>(</w:t>
      </w:r>
      <w:r w:rsidR="00EA3B37" w:rsidRPr="00EA3B37">
        <w:rPr>
          <w:rFonts w:ascii="Times New Roman" w:eastAsia="Times New Roman" w:hAnsi="Times New Roman" w:cs="Courier New"/>
          <w:bCs/>
          <w:color w:val="000000"/>
          <w:sz w:val="24"/>
        </w:rPr>
        <w:t>5</w:t>
      </w:r>
      <w:r w:rsidRPr="007D739D">
        <w:rPr>
          <w:rFonts w:ascii="Times New Roman" w:eastAsia="Times New Roman" w:hAnsi="Times New Roman" w:cs="Courier New"/>
          <w:sz w:val="24"/>
          <w:szCs w:val="24"/>
        </w:rPr>
        <w:t>) year term commencing upon execution hereof. </w:t>
      </w:r>
    </w:p>
    <w:p w14:paraId="0CF84B7B" w14:textId="77777777"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sidRPr="007D739D">
        <w:rPr>
          <w:rFonts w:ascii="Times New Roman" w:eastAsia="Times New Roman" w:hAnsi="Times New Roman" w:cs="Courier New"/>
          <w:sz w:val="24"/>
          <w:szCs w:val="24"/>
        </w:rPr>
        <w:t xml:space="preserve">             </w:t>
      </w:r>
    </w:p>
    <w:p w14:paraId="2C745F10" w14:textId="4440481A"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rPr>
      </w:pPr>
      <w:r w:rsidRPr="007D739D">
        <w:rPr>
          <w:rFonts w:ascii="Times New Roman" w:eastAsia="Times New Roman" w:hAnsi="Times New Roman" w:cs="Courier New"/>
          <w:sz w:val="24"/>
          <w:szCs w:val="24"/>
        </w:rPr>
        <w:t xml:space="preserve">  </w:t>
      </w:r>
      <w:r w:rsidRPr="007D739D">
        <w:rPr>
          <w:rFonts w:ascii="Times New Roman" w:eastAsia="Times New Roman" w:hAnsi="Times New Roman" w:cs="Courier New"/>
          <w:sz w:val="24"/>
          <w:szCs w:val="24"/>
        </w:rPr>
        <w:tab/>
        <w:t xml:space="preserve"> (b)</w:t>
      </w:r>
      <w:r w:rsidRPr="007D739D">
        <w:rPr>
          <w:rFonts w:ascii="Times New Roman" w:eastAsia="Times New Roman" w:hAnsi="Times New Roman" w:cs="Courier New"/>
          <w:sz w:val="24"/>
          <w:szCs w:val="24"/>
        </w:rPr>
        <w:tab/>
        <w:t xml:space="preserve">Notwithstanding any other provision contained herein, either Party may terminate the Agreement for convenience (i.e. for any reason or no reason) during the term upon at least </w:t>
      </w:r>
      <w:r w:rsidR="008F4B47">
        <w:rPr>
          <w:rFonts w:ascii="Times New Roman" w:eastAsia="Times New Roman" w:hAnsi="Times New Roman" w:cs="Courier New"/>
          <w:sz w:val="24"/>
          <w:szCs w:val="24"/>
        </w:rPr>
        <w:t>n</w:t>
      </w:r>
      <w:r w:rsidRPr="007D739D">
        <w:rPr>
          <w:rFonts w:ascii="Times New Roman" w:eastAsia="Times New Roman" w:hAnsi="Times New Roman" w:cs="Courier New"/>
          <w:sz w:val="24"/>
          <w:szCs w:val="24"/>
        </w:rPr>
        <w:t>inety (90) days prior written notice to the other Party.  Upon termination of this Agreement pursuant to this paragraph, neither Party shall have any liability or obligation to the other Party except for (i) any liabilities arising out of a material breach of this Agreement committed or existing prior to the effective date of termination, and (ii) any obligations which, by the terms of this Agreement, are triggered by termination of this Agreement or expressly survive termination hereof.           </w:t>
      </w:r>
    </w:p>
    <w:p w14:paraId="076FB731" w14:textId="77777777"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14:paraId="63D38620" w14:textId="17C74BB4"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7D739D">
        <w:rPr>
          <w:rFonts w:ascii="Times New Roman" w:eastAsia="Times New Roman" w:hAnsi="Times New Roman" w:cs="Courier New"/>
          <w:sz w:val="24"/>
          <w:szCs w:val="24"/>
        </w:rPr>
        <w:t>                (c)</w:t>
      </w:r>
      <w:r w:rsidRPr="007D739D">
        <w:rPr>
          <w:rFonts w:ascii="Times New Roman" w:eastAsia="Times New Roman" w:hAnsi="Times New Roman" w:cs="Courier New"/>
          <w:sz w:val="24"/>
          <w:szCs w:val="24"/>
        </w:rPr>
        <w:tab/>
        <w:t xml:space="preserve">Either </w:t>
      </w:r>
      <w:r w:rsidRPr="0024492B">
        <w:rPr>
          <w:rFonts w:ascii="Times New Roman" w:eastAsia="Times New Roman" w:hAnsi="Times New Roman" w:cs="Courier New"/>
          <w:color w:val="000000"/>
          <w:sz w:val="24"/>
        </w:rPr>
        <w:t>Party</w:t>
      </w:r>
      <w:r w:rsidRPr="007D739D">
        <w:rPr>
          <w:rFonts w:ascii="Times New Roman" w:eastAsia="Times New Roman" w:hAnsi="Times New Roman" w:cs="Courier New"/>
          <w:sz w:val="24"/>
          <w:szCs w:val="24"/>
        </w:rPr>
        <w:t xml:space="preserve"> may terminate the Agreement upon </w:t>
      </w:r>
      <w:r w:rsidRPr="006203B9">
        <w:rPr>
          <w:rFonts w:ascii="Times New Roman" w:eastAsia="Times New Roman" w:hAnsi="Times New Roman" w:cs="Courier New"/>
          <w:color w:val="000000"/>
          <w:sz w:val="24"/>
        </w:rPr>
        <w:t>a</w:t>
      </w:r>
      <w:r w:rsidRPr="007D739D">
        <w:rPr>
          <w:rFonts w:ascii="Times New Roman" w:eastAsia="Times New Roman" w:hAnsi="Times New Roman" w:cs="Courier New"/>
          <w:sz w:val="24"/>
          <w:szCs w:val="24"/>
        </w:rPr>
        <w:t xml:space="preserve"> material breach by the other </w:t>
      </w:r>
      <w:r w:rsidRPr="0024492B">
        <w:rPr>
          <w:rFonts w:ascii="Times New Roman" w:eastAsia="Times New Roman" w:hAnsi="Times New Roman" w:cs="Courier New"/>
          <w:color w:val="000000"/>
          <w:sz w:val="24"/>
        </w:rPr>
        <w:t>Party</w:t>
      </w:r>
      <w:r w:rsidRPr="007D739D">
        <w:rPr>
          <w:rFonts w:ascii="Times New Roman" w:eastAsia="Times New Roman" w:hAnsi="Times New Roman" w:cs="Courier New"/>
          <w:sz w:val="24"/>
          <w:szCs w:val="24"/>
        </w:rPr>
        <w:t>, if such b</w:t>
      </w:r>
      <w:r w:rsidR="003A7C98">
        <w:rPr>
          <w:rFonts w:ascii="Times New Roman" w:eastAsia="Times New Roman" w:hAnsi="Times New Roman" w:cs="Courier New"/>
          <w:sz w:val="24"/>
          <w:szCs w:val="24"/>
        </w:rPr>
        <w:t>reach remains uncured for ninety</w:t>
      </w:r>
      <w:r w:rsidRPr="007D739D">
        <w:rPr>
          <w:rFonts w:ascii="Times New Roman" w:eastAsia="Times New Roman" w:hAnsi="Times New Roman" w:cs="Courier New"/>
          <w:sz w:val="24"/>
          <w:szCs w:val="24"/>
        </w:rPr>
        <w:t xml:space="preserve"> </w:t>
      </w:r>
      <w:r w:rsidR="003A7C98">
        <w:rPr>
          <w:rFonts w:ascii="Times New Roman" w:eastAsia="Times New Roman" w:hAnsi="Times New Roman" w:cs="Courier New"/>
          <w:sz w:val="24"/>
          <w:szCs w:val="24"/>
        </w:rPr>
        <w:t>(</w:t>
      </w:r>
      <w:r w:rsidR="003A7C98" w:rsidRPr="007D739D">
        <w:rPr>
          <w:rFonts w:ascii="Times New Roman" w:eastAsia="Times New Roman" w:hAnsi="Times New Roman" w:cs="Courier New"/>
          <w:sz w:val="24"/>
          <w:szCs w:val="24"/>
        </w:rPr>
        <w:t>9</w:t>
      </w:r>
      <w:r w:rsidRPr="007D739D">
        <w:rPr>
          <w:rFonts w:ascii="Times New Roman" w:eastAsia="Times New Roman" w:hAnsi="Times New Roman" w:cs="Courier New"/>
          <w:sz w:val="24"/>
          <w:szCs w:val="24"/>
        </w:rPr>
        <w:t xml:space="preserve">0) days following </w:t>
      </w:r>
      <w:r w:rsidRPr="0024492B">
        <w:rPr>
          <w:rFonts w:ascii="Times New Roman" w:eastAsia="Times New Roman" w:hAnsi="Times New Roman" w:cs="Courier New"/>
          <w:color w:val="000000"/>
          <w:sz w:val="24"/>
        </w:rPr>
        <w:t>receipt of</w:t>
      </w:r>
      <w:r w:rsidRPr="007D739D">
        <w:rPr>
          <w:rFonts w:ascii="Times New Roman" w:eastAsia="Times New Roman" w:hAnsi="Times New Roman" w:cs="Courier New"/>
          <w:color w:val="000000"/>
          <w:sz w:val="24"/>
          <w:u w:val="single"/>
        </w:rPr>
        <w:t xml:space="preserve"> </w:t>
      </w:r>
      <w:r w:rsidRPr="007D739D">
        <w:rPr>
          <w:rFonts w:ascii="Times New Roman" w:eastAsia="Times New Roman" w:hAnsi="Times New Roman" w:cs="Courier New"/>
          <w:sz w:val="24"/>
          <w:szCs w:val="24"/>
        </w:rPr>
        <w:t xml:space="preserve">written notice to </w:t>
      </w:r>
      <w:r w:rsidRPr="0024492B">
        <w:rPr>
          <w:rFonts w:ascii="Times New Roman" w:eastAsia="Times New Roman" w:hAnsi="Times New Roman" w:cs="Courier New"/>
          <w:color w:val="000000"/>
          <w:sz w:val="24"/>
        </w:rPr>
        <w:t>cure by</w:t>
      </w:r>
      <w:r w:rsidRPr="00141B3F">
        <w:rPr>
          <w:rFonts w:ascii="Times New Roman" w:eastAsia="Times New Roman" w:hAnsi="Times New Roman" w:cs="Courier New"/>
          <w:color w:val="000000"/>
          <w:sz w:val="24"/>
        </w:rPr>
        <w:t xml:space="preserve"> </w:t>
      </w:r>
      <w:r w:rsidRPr="007D739D">
        <w:rPr>
          <w:rFonts w:ascii="Times New Roman" w:eastAsia="Times New Roman" w:hAnsi="Times New Roman" w:cs="Courier New"/>
          <w:sz w:val="24"/>
          <w:szCs w:val="24"/>
        </w:rPr>
        <w:t xml:space="preserve">the breaching </w:t>
      </w:r>
      <w:r w:rsidRPr="0024492B">
        <w:rPr>
          <w:rFonts w:ascii="Times New Roman" w:eastAsia="Times New Roman" w:hAnsi="Times New Roman" w:cs="Courier New"/>
          <w:color w:val="000000"/>
          <w:sz w:val="24"/>
        </w:rPr>
        <w:t>Party</w:t>
      </w:r>
      <w:r w:rsidRPr="0024492B">
        <w:rPr>
          <w:rFonts w:ascii="Times New Roman" w:eastAsia="Times New Roman" w:hAnsi="Times New Roman" w:cs="Courier New"/>
          <w:sz w:val="24"/>
          <w:szCs w:val="24"/>
        </w:rPr>
        <w:t>.</w:t>
      </w:r>
    </w:p>
    <w:p w14:paraId="44CD63B9" w14:textId="77777777" w:rsidR="007D739D" w:rsidRPr="007D739D" w:rsidRDefault="007D739D" w:rsidP="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7D739D">
        <w:rPr>
          <w:rFonts w:ascii="Times New Roman" w:eastAsia="Times New Roman" w:hAnsi="Times New Roman" w:cs="Courier New"/>
          <w:sz w:val="24"/>
          <w:szCs w:val="24"/>
        </w:rPr>
        <w:t> </w:t>
      </w:r>
    </w:p>
    <w:p w14:paraId="1B10B90E" w14:textId="7AE9747E" w:rsidR="007D739D" w:rsidRPr="007D739D" w:rsidRDefault="007D739D" w:rsidP="007D739D">
      <w:pPr>
        <w:spacing w:after="0" w:line="240" w:lineRule="auto"/>
        <w:jc w:val="both"/>
        <w:rPr>
          <w:rFonts w:ascii="Times New Roman" w:eastAsia="Times New Roman" w:hAnsi="Times New Roman" w:cs="Times New Roman"/>
          <w:sz w:val="24"/>
          <w:szCs w:val="24"/>
        </w:rPr>
      </w:pPr>
    </w:p>
    <w:p w14:paraId="6B980681"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423E7A73"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71EC63B8" w14:textId="17EF4739" w:rsidR="007D739D" w:rsidRPr="007D739D" w:rsidRDefault="00D3435D" w:rsidP="007D73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5</w:t>
      </w:r>
      <w:r w:rsidR="007D739D" w:rsidRPr="007D739D">
        <w:rPr>
          <w:rFonts w:ascii="Times New Roman" w:eastAsia="Times New Roman" w:hAnsi="Times New Roman" w:cs="Times New Roman"/>
          <w:b/>
          <w:bCs/>
          <w:color w:val="000000"/>
          <w:sz w:val="24"/>
          <w:szCs w:val="24"/>
        </w:rPr>
        <w:t>.</w:t>
      </w:r>
      <w:r w:rsidR="007D739D" w:rsidRPr="007D739D">
        <w:rPr>
          <w:rFonts w:ascii="Times New Roman" w:eastAsia="Times New Roman" w:hAnsi="Times New Roman" w:cs="Times New Roman"/>
          <w:b/>
          <w:bCs/>
          <w:color w:val="000000"/>
          <w:sz w:val="24"/>
          <w:szCs w:val="24"/>
        </w:rPr>
        <w:tab/>
        <w:t>Assignment</w:t>
      </w:r>
      <w:r w:rsidR="007D739D" w:rsidRPr="007D739D">
        <w:rPr>
          <w:rFonts w:ascii="Times New Roman" w:eastAsia="Times New Roman" w:hAnsi="Times New Roman" w:cs="Times New Roman"/>
          <w:sz w:val="24"/>
          <w:szCs w:val="24"/>
        </w:rPr>
        <w:t xml:space="preserve">.  Neither Party shall assign any of the rights or obligations under this Agreement without the prior written consent of the other Party, which consent shall not be unreasonably withheld.  </w:t>
      </w:r>
    </w:p>
    <w:p w14:paraId="4E86F38C" w14:textId="243EA5AD" w:rsidR="007D739D" w:rsidRPr="00EF187B" w:rsidRDefault="007D739D" w:rsidP="00EF187B">
      <w:pPr>
        <w:spacing w:after="0" w:line="240" w:lineRule="auto"/>
        <w:ind w:firstLine="720"/>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2A3A2D62" w14:textId="07E997FA" w:rsidR="007D739D" w:rsidRPr="007D739D" w:rsidRDefault="00D3435D" w:rsidP="007D73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7D739D" w:rsidRPr="007D739D">
        <w:rPr>
          <w:rFonts w:ascii="Times New Roman" w:eastAsia="Times New Roman" w:hAnsi="Times New Roman" w:cs="Times New Roman"/>
          <w:b/>
          <w:bCs/>
          <w:color w:val="000000"/>
          <w:sz w:val="24"/>
          <w:szCs w:val="24"/>
        </w:rPr>
        <w:t>.</w:t>
      </w:r>
      <w:r w:rsidR="004E7CE7">
        <w:rPr>
          <w:rFonts w:ascii="Times New Roman" w:eastAsia="Times New Roman" w:hAnsi="Times New Roman" w:cs="Times New Roman"/>
          <w:b/>
          <w:bCs/>
          <w:color w:val="000000"/>
          <w:sz w:val="24"/>
          <w:szCs w:val="24"/>
        </w:rPr>
        <w:t xml:space="preserve"> </w:t>
      </w:r>
      <w:r w:rsidR="007D739D" w:rsidRPr="007D739D">
        <w:rPr>
          <w:rFonts w:ascii="Times New Roman" w:eastAsia="Times New Roman" w:hAnsi="Times New Roman" w:cs="Times New Roman"/>
          <w:b/>
          <w:bCs/>
          <w:color w:val="000000"/>
          <w:sz w:val="24"/>
          <w:szCs w:val="24"/>
        </w:rPr>
        <w:tab/>
        <w:t>No Third-Party Beneficiary Rights</w:t>
      </w:r>
      <w:r w:rsidR="007D739D" w:rsidRPr="007D739D">
        <w:rPr>
          <w:rFonts w:ascii="Times New Roman" w:eastAsia="Times New Roman" w:hAnsi="Times New Roman" w:cs="Times New Roman"/>
          <w:sz w:val="24"/>
          <w:szCs w:val="24"/>
        </w:rPr>
        <w:t xml:space="preserve">.  No provision of this Agreement shall in any way inure to the benefit of any third person (including the public at large) so as to constitute any such person a third-party beneficiary of the Agreement or of any one or more of the terms hereof, or otherwise give rise to any cause of action in any person not a Party hereto. </w:t>
      </w:r>
    </w:p>
    <w:p w14:paraId="14EBD52E" w14:textId="441C5303" w:rsidR="007D739D" w:rsidRPr="007D739D" w:rsidRDefault="00D3435D" w:rsidP="007D739D">
      <w:pPr>
        <w:spacing w:before="283" w:after="0" w:line="273" w:lineRule="atLeast"/>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7D739D" w:rsidRPr="007D739D">
        <w:rPr>
          <w:rFonts w:ascii="Times New Roman" w:eastAsia="Times New Roman" w:hAnsi="Times New Roman" w:cs="Times New Roman"/>
          <w:b/>
          <w:bCs/>
          <w:color w:val="000000"/>
          <w:sz w:val="24"/>
          <w:szCs w:val="24"/>
        </w:rPr>
        <w:t>.</w:t>
      </w:r>
      <w:r w:rsidR="007D739D" w:rsidRPr="007D739D">
        <w:rPr>
          <w:rFonts w:ascii="Times New Roman" w:eastAsia="Times New Roman" w:hAnsi="Times New Roman" w:cs="Times New Roman"/>
          <w:b/>
          <w:bCs/>
          <w:color w:val="000000"/>
          <w:sz w:val="24"/>
          <w:szCs w:val="24"/>
        </w:rPr>
        <w:tab/>
        <w:t>Severability</w:t>
      </w:r>
      <w:r w:rsidR="007D739D" w:rsidRPr="007D739D">
        <w:rPr>
          <w:rFonts w:ascii="Times New Roman" w:eastAsia="Times New Roman" w:hAnsi="Times New Roman" w:cs="Times New Roman"/>
          <w:sz w:val="24"/>
          <w:szCs w:val="24"/>
        </w:rPr>
        <w:t xml:space="preserve">.  If any of the provisions of this Agreement are held by a court or other tribunal of competent jurisdiction to be invalid or unenforceable, the remaining portions of this Agreement shall remain in full force and effect and be construed to effectuate the parties’ intentions in executing it. </w:t>
      </w:r>
    </w:p>
    <w:p w14:paraId="365E119D"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51D68DF3" w14:textId="38621D91" w:rsidR="007D739D" w:rsidRPr="007D739D" w:rsidRDefault="00D3435D" w:rsidP="007D739D">
      <w:pPr>
        <w:spacing w:after="0" w:line="24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b/>
          <w:bCs/>
          <w:color w:val="000000"/>
          <w:sz w:val="24"/>
          <w:szCs w:val="24"/>
        </w:rPr>
        <w:t>8</w:t>
      </w:r>
      <w:r w:rsidR="007D739D" w:rsidRPr="007D739D">
        <w:rPr>
          <w:rFonts w:ascii="Times New Roman" w:eastAsia="Times New Roman" w:hAnsi="Times New Roman" w:cs="Times New Roman"/>
          <w:b/>
          <w:bCs/>
          <w:color w:val="000000"/>
          <w:sz w:val="24"/>
          <w:szCs w:val="24"/>
        </w:rPr>
        <w:t>.</w:t>
      </w:r>
      <w:r w:rsidR="007D739D" w:rsidRPr="007D739D">
        <w:rPr>
          <w:rFonts w:ascii="Times New Roman" w:eastAsia="Times New Roman" w:hAnsi="Times New Roman" w:cs="Times New Roman"/>
          <w:b/>
          <w:bCs/>
          <w:color w:val="000000"/>
          <w:sz w:val="24"/>
          <w:szCs w:val="24"/>
        </w:rPr>
        <w:tab/>
        <w:t>Governing Law.</w:t>
      </w:r>
      <w:r w:rsidR="007D739D" w:rsidRPr="007D739D">
        <w:rPr>
          <w:rFonts w:ascii="Times New Roman" w:eastAsia="Times New Roman" w:hAnsi="Times New Roman" w:cs="Times New Roman"/>
          <w:sz w:val="24"/>
          <w:szCs w:val="24"/>
        </w:rPr>
        <w:t xml:space="preserve"> </w:t>
      </w:r>
      <w:r w:rsidR="007D739D" w:rsidRPr="007D739D">
        <w:rPr>
          <w:rFonts w:ascii="Times New Roman" w:eastAsia="Times New Roman" w:hAnsi="Times New Roman" w:cs="Times New Roman"/>
          <w:snapToGrid w:val="0"/>
          <w:color w:val="000000"/>
          <w:sz w:val="24"/>
          <w:szCs w:val="24"/>
        </w:rPr>
        <w:t xml:space="preserve">This Agreement and any disputes arising hereunder shall be governed by the substantive law of </w:t>
      </w:r>
      <w:r>
        <w:rPr>
          <w:rFonts w:ascii="Times New Roman" w:eastAsia="Times New Roman" w:hAnsi="Times New Roman" w:cs="Times New Roman"/>
          <w:snapToGrid w:val="0"/>
          <w:color w:val="000000"/>
          <w:sz w:val="24"/>
          <w:szCs w:val="24"/>
        </w:rPr>
        <w:t>Missouri</w:t>
      </w:r>
      <w:r w:rsidR="004E7CE7">
        <w:rPr>
          <w:rFonts w:ascii="Times New Roman" w:eastAsia="Times New Roman" w:hAnsi="Times New Roman" w:cs="Times New Roman"/>
          <w:snapToGrid w:val="0"/>
          <w:color w:val="000000"/>
          <w:sz w:val="24"/>
          <w:szCs w:val="24"/>
        </w:rPr>
        <w:t xml:space="preserve"> </w:t>
      </w:r>
      <w:r w:rsidR="007D739D" w:rsidRPr="007D739D">
        <w:rPr>
          <w:rFonts w:ascii="Times New Roman" w:eastAsia="Times New Roman" w:hAnsi="Times New Roman" w:cs="Times New Roman"/>
          <w:snapToGrid w:val="0"/>
          <w:color w:val="000000"/>
          <w:sz w:val="24"/>
          <w:szCs w:val="24"/>
        </w:rPr>
        <w:t xml:space="preserve">without regard to </w:t>
      </w:r>
      <w:r w:rsidR="006203B9">
        <w:rPr>
          <w:rFonts w:ascii="Times New Roman" w:eastAsia="Times New Roman" w:hAnsi="Times New Roman" w:cs="Times New Roman"/>
          <w:snapToGrid w:val="0"/>
          <w:color w:val="000000"/>
          <w:sz w:val="24"/>
          <w:szCs w:val="24"/>
        </w:rPr>
        <w:t>any conflicts of law principles</w:t>
      </w:r>
      <w:r w:rsidR="007D739D" w:rsidRPr="007D739D">
        <w:rPr>
          <w:rFonts w:ascii="Times New Roman" w:eastAsia="Times New Roman" w:hAnsi="Times New Roman" w:cs="Times New Roman"/>
          <w:snapToGrid w:val="0"/>
          <w:color w:val="000000"/>
          <w:sz w:val="24"/>
          <w:szCs w:val="24"/>
        </w:rPr>
        <w:t>.</w:t>
      </w:r>
    </w:p>
    <w:p w14:paraId="2F107BEB" w14:textId="77777777" w:rsidR="007D739D" w:rsidRPr="007D739D" w:rsidRDefault="007D739D" w:rsidP="007D739D">
      <w:pPr>
        <w:spacing w:after="0" w:line="240" w:lineRule="auto"/>
        <w:jc w:val="both"/>
        <w:rPr>
          <w:rFonts w:ascii="Times New Roman" w:eastAsia="Times New Roman" w:hAnsi="Times New Roman" w:cs="Times New Roman"/>
          <w:b/>
          <w:bCs/>
          <w:color w:val="000000"/>
          <w:sz w:val="24"/>
          <w:szCs w:val="24"/>
        </w:rPr>
      </w:pPr>
    </w:p>
    <w:p w14:paraId="266EBBA4" w14:textId="7E6923C1" w:rsidR="007D739D" w:rsidRPr="007D739D" w:rsidRDefault="00D3435D" w:rsidP="007D73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r w:rsidR="007D739D" w:rsidRPr="007D739D">
        <w:rPr>
          <w:rFonts w:ascii="Times New Roman" w:eastAsia="Times New Roman" w:hAnsi="Times New Roman" w:cs="Times New Roman"/>
          <w:b/>
          <w:bCs/>
          <w:color w:val="000000"/>
          <w:sz w:val="24"/>
          <w:szCs w:val="24"/>
        </w:rPr>
        <w:t>.</w:t>
      </w:r>
      <w:r w:rsidR="007D739D" w:rsidRPr="007D739D">
        <w:rPr>
          <w:rFonts w:ascii="Times New Roman" w:eastAsia="Times New Roman" w:hAnsi="Times New Roman" w:cs="Times New Roman"/>
          <w:b/>
          <w:bCs/>
          <w:color w:val="000000"/>
          <w:sz w:val="24"/>
          <w:szCs w:val="24"/>
        </w:rPr>
        <w:tab/>
        <w:t>Entire Agreement</w:t>
      </w:r>
      <w:r w:rsidR="007D739D" w:rsidRPr="00141B3F">
        <w:rPr>
          <w:rFonts w:ascii="Times New Roman" w:eastAsia="Times New Roman" w:hAnsi="Times New Roman" w:cs="Times New Roman"/>
          <w:sz w:val="24"/>
          <w:szCs w:val="24"/>
        </w:rPr>
        <w:t>.</w:t>
      </w:r>
      <w:r w:rsidR="007D739D" w:rsidRPr="007D739D">
        <w:rPr>
          <w:rFonts w:ascii="Times New Roman" w:eastAsia="Times New Roman" w:hAnsi="Times New Roman" w:cs="Times New Roman"/>
          <w:sz w:val="24"/>
          <w:szCs w:val="24"/>
        </w:rPr>
        <w:t xml:space="preserve">  This Agreement, including attached </w:t>
      </w:r>
      <w:r w:rsidR="007D739D" w:rsidRPr="004E7CE7">
        <w:rPr>
          <w:rFonts w:ascii="Times New Roman" w:eastAsia="Times New Roman" w:hAnsi="Times New Roman" w:cs="Times New Roman"/>
          <w:color w:val="000000"/>
          <w:sz w:val="24"/>
          <w:szCs w:val="24"/>
        </w:rPr>
        <w:t>schedules</w:t>
      </w:r>
      <w:r w:rsidR="007D739D" w:rsidRPr="007D739D">
        <w:rPr>
          <w:rFonts w:ascii="Times New Roman" w:eastAsia="Times New Roman" w:hAnsi="Times New Roman" w:cs="Times New Roman"/>
          <w:sz w:val="24"/>
          <w:szCs w:val="24"/>
        </w:rPr>
        <w:t xml:space="preserve"> and </w:t>
      </w:r>
      <w:r w:rsidR="007D739D" w:rsidRPr="004E7CE7">
        <w:rPr>
          <w:rFonts w:ascii="Times New Roman" w:eastAsia="Times New Roman" w:hAnsi="Times New Roman" w:cs="Times New Roman"/>
          <w:color w:val="000000"/>
          <w:sz w:val="24"/>
          <w:szCs w:val="24"/>
        </w:rPr>
        <w:t>exhibits if any</w:t>
      </w:r>
      <w:r w:rsidR="007D739D" w:rsidRPr="007D739D">
        <w:rPr>
          <w:rFonts w:ascii="Times New Roman" w:eastAsia="Times New Roman" w:hAnsi="Times New Roman" w:cs="Times New Roman"/>
          <w:sz w:val="24"/>
          <w:szCs w:val="24"/>
        </w:rPr>
        <w:t>, which by reference are fully incorporated as if set forth in entirety herein, constitute the entire agreement between the parties related to the subject matter.  This Agreement may be executed through signatures to any number of counterparts, but any or all of such counterparts and documents shall constitute but one agreement.</w:t>
      </w:r>
    </w:p>
    <w:p w14:paraId="47D41049"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p>
    <w:p w14:paraId="2D81AEE4" w14:textId="77777777" w:rsidR="007D739D" w:rsidRPr="007D739D" w:rsidRDefault="007D739D" w:rsidP="007D739D">
      <w:pPr>
        <w:spacing w:after="0" w:line="240" w:lineRule="auto"/>
        <w:ind w:firstLine="720"/>
        <w:jc w:val="both"/>
        <w:rPr>
          <w:rFonts w:ascii="Times New Roman" w:eastAsia="Times New Roman" w:hAnsi="Times New Roman" w:cs="Times New Roman"/>
          <w:sz w:val="24"/>
          <w:szCs w:val="24"/>
        </w:rPr>
      </w:pPr>
      <w:r w:rsidRPr="007D739D">
        <w:rPr>
          <w:rFonts w:ascii="Times New Roman" w:eastAsia="Times New Roman" w:hAnsi="Times New Roman" w:cs="Times New Roman"/>
          <w:b/>
          <w:bCs/>
          <w:sz w:val="24"/>
          <w:szCs w:val="24"/>
        </w:rPr>
        <w:t xml:space="preserve">IN WITNESS WHEREOF, </w:t>
      </w:r>
      <w:r w:rsidRPr="007D739D">
        <w:rPr>
          <w:rFonts w:ascii="Times New Roman" w:eastAsia="Times New Roman" w:hAnsi="Times New Roman" w:cs="Times New Roman"/>
          <w:sz w:val="24"/>
          <w:szCs w:val="24"/>
        </w:rPr>
        <w:t>the parties hereto have caused this Agreement to be executed in their names and on their behalf by and through their duly authorized representatives, as of the day and year first above written.</w:t>
      </w:r>
    </w:p>
    <w:p w14:paraId="631F29A8" w14:textId="77777777" w:rsidR="007D739D" w:rsidRPr="007D739D" w:rsidRDefault="007D739D" w:rsidP="007D739D">
      <w:pPr>
        <w:spacing w:after="0" w:line="240" w:lineRule="auto"/>
        <w:jc w:val="both"/>
        <w:rPr>
          <w:rFonts w:ascii="Times New Roman" w:eastAsia="Times New Roman" w:hAnsi="Times New Roman" w:cs="Times New Roman"/>
          <w:b/>
          <w:bCs/>
          <w:sz w:val="24"/>
          <w:szCs w:val="24"/>
        </w:rPr>
      </w:pPr>
      <w:r w:rsidRPr="007D739D">
        <w:rPr>
          <w:rFonts w:ascii="Times New Roman" w:eastAsia="Times New Roman" w:hAnsi="Times New Roman" w:cs="Times New Roman"/>
          <w:b/>
          <w:bCs/>
          <w:sz w:val="24"/>
          <w:szCs w:val="24"/>
        </w:rPr>
        <w:t> </w:t>
      </w:r>
    </w:p>
    <w:p w14:paraId="1DE4DAEA"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p>
    <w:p w14:paraId="6FAF088A" w14:textId="6092398B" w:rsidR="007D739D" w:rsidRPr="007D739D" w:rsidRDefault="007D739D" w:rsidP="007D739D">
      <w:pPr>
        <w:spacing w:after="0" w:line="240" w:lineRule="auto"/>
        <w:jc w:val="both"/>
        <w:rPr>
          <w:rFonts w:ascii="Times New Roman" w:eastAsia="Times New Roman" w:hAnsi="Times New Roman" w:cs="Times New Roman"/>
          <w:b/>
          <w:sz w:val="24"/>
          <w:szCs w:val="24"/>
        </w:rPr>
      </w:pPr>
      <w:r w:rsidRPr="007D739D">
        <w:rPr>
          <w:rFonts w:ascii="Times New Roman" w:eastAsia="Times New Roman" w:hAnsi="Times New Roman" w:cs="Times New Roman"/>
          <w:sz w:val="24"/>
          <w:szCs w:val="24"/>
        </w:rPr>
        <w:t xml:space="preserve">            </w:t>
      </w:r>
      <w:r w:rsidRPr="007D739D">
        <w:rPr>
          <w:rFonts w:ascii="Times New Roman" w:eastAsia="Times New Roman" w:hAnsi="Times New Roman" w:cs="Times New Roman"/>
          <w:b/>
          <w:sz w:val="24"/>
          <w:szCs w:val="24"/>
        </w:rPr>
        <w:t xml:space="preserve">FOR </w:t>
      </w:r>
      <w:r w:rsidR="00A0662A">
        <w:rPr>
          <w:rFonts w:ascii="Times New Roman" w:eastAsia="Times New Roman" w:hAnsi="Times New Roman" w:cs="Times New Roman"/>
          <w:b/>
          <w:bCs/>
          <w:sz w:val="24"/>
          <w:szCs w:val="24"/>
        </w:rPr>
        <w:t>CITY VISION</w:t>
      </w:r>
    </w:p>
    <w:p w14:paraId="54FB4FF5"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48374CC2"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0C8897C1"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xml:space="preserve">BY:     ____________________________                DATE: ____________                        </w:t>
      </w:r>
    </w:p>
    <w:p w14:paraId="146C8F2D" w14:textId="37E9F452" w:rsidR="00C84446" w:rsidRPr="00C84446" w:rsidRDefault="007D0AFB" w:rsidP="00C844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Andrew Sears</w:t>
      </w:r>
    </w:p>
    <w:p w14:paraId="23BD6CEB" w14:textId="192AB1BE" w:rsidR="00C84446" w:rsidRPr="00C84446" w:rsidRDefault="007D0AFB" w:rsidP="00C844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0D82B708"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xml:space="preserve">            </w:t>
      </w:r>
    </w:p>
    <w:p w14:paraId="6AB45DC8"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247EC47C" w14:textId="32A3DB3F" w:rsidR="007D739D" w:rsidRPr="007D739D" w:rsidRDefault="007D739D" w:rsidP="007D739D">
      <w:pPr>
        <w:spacing w:after="0" w:line="240" w:lineRule="auto"/>
        <w:ind w:firstLine="720"/>
        <w:jc w:val="both"/>
        <w:rPr>
          <w:rFonts w:ascii="Times New Roman" w:eastAsia="Times New Roman" w:hAnsi="Times New Roman" w:cs="Times New Roman"/>
          <w:b/>
          <w:caps/>
          <w:sz w:val="24"/>
          <w:szCs w:val="24"/>
        </w:rPr>
      </w:pPr>
      <w:r w:rsidRPr="007D739D">
        <w:rPr>
          <w:rFonts w:ascii="Times New Roman" w:eastAsia="Times New Roman" w:hAnsi="Times New Roman" w:cs="Times New Roman"/>
          <w:b/>
          <w:caps/>
          <w:sz w:val="24"/>
          <w:szCs w:val="24"/>
        </w:rPr>
        <w:t xml:space="preserve">FOR </w:t>
      </w:r>
      <w:r w:rsidR="008F4B47">
        <w:rPr>
          <w:rFonts w:ascii="Times New Roman" w:eastAsia="Times New Roman" w:hAnsi="Times New Roman" w:cs="Times New Roman"/>
          <w:b/>
          <w:caps/>
          <w:sz w:val="24"/>
          <w:szCs w:val="24"/>
        </w:rPr>
        <w:t>[INSTITUTION]</w:t>
      </w:r>
      <w:bookmarkStart w:id="0" w:name="_GoBack"/>
      <w:bookmarkEnd w:id="0"/>
    </w:p>
    <w:p w14:paraId="2E448212" w14:textId="77777777" w:rsidR="007D739D" w:rsidRPr="007D739D" w:rsidRDefault="007D739D" w:rsidP="007D739D">
      <w:pPr>
        <w:spacing w:after="0" w:line="240" w:lineRule="auto"/>
        <w:jc w:val="both"/>
        <w:rPr>
          <w:rFonts w:ascii="Times New Roman" w:eastAsia="Times New Roman" w:hAnsi="Times New Roman" w:cs="Times New Roman"/>
          <w:b/>
          <w:sz w:val="24"/>
          <w:szCs w:val="24"/>
        </w:rPr>
      </w:pPr>
      <w:r w:rsidRPr="007D739D">
        <w:rPr>
          <w:rFonts w:ascii="Times New Roman" w:eastAsia="Times New Roman" w:hAnsi="Times New Roman" w:cs="Times New Roman"/>
          <w:b/>
          <w:sz w:val="24"/>
          <w:szCs w:val="24"/>
        </w:rPr>
        <w:t> </w:t>
      </w:r>
    </w:p>
    <w:p w14:paraId="153EA8C9"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w:t>
      </w:r>
    </w:p>
    <w:p w14:paraId="1FDDDBFF" w14:textId="7777777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xml:space="preserve">BY:      ____________________________                DATE: ____________            </w:t>
      </w:r>
    </w:p>
    <w:p w14:paraId="1D4D8939" w14:textId="1BD73387" w:rsidR="007D739D" w:rsidRPr="007D739D" w:rsidRDefault="007D739D" w:rsidP="007D739D">
      <w:pPr>
        <w:spacing w:after="0" w:line="240" w:lineRule="auto"/>
        <w:jc w:val="both"/>
        <w:rPr>
          <w:rFonts w:ascii="Times New Roman" w:eastAsia="Times New Roman" w:hAnsi="Times New Roman" w:cs="Times New Roman"/>
          <w:sz w:val="24"/>
          <w:szCs w:val="24"/>
        </w:rPr>
      </w:pPr>
      <w:r w:rsidRPr="007D739D">
        <w:rPr>
          <w:rFonts w:ascii="Times New Roman" w:eastAsia="Times New Roman" w:hAnsi="Times New Roman" w:cs="Times New Roman"/>
          <w:sz w:val="24"/>
          <w:szCs w:val="24"/>
        </w:rPr>
        <w:t xml:space="preserve">            </w:t>
      </w:r>
      <w:r w:rsidR="008F4B47">
        <w:rPr>
          <w:rFonts w:ascii="Times New Roman" w:eastAsia="Times New Roman" w:hAnsi="Times New Roman" w:cs="Times New Roman"/>
          <w:sz w:val="24"/>
          <w:szCs w:val="24"/>
        </w:rPr>
        <w:t>[Name]</w:t>
      </w:r>
    </w:p>
    <w:p w14:paraId="368F285E" w14:textId="638E3094" w:rsidR="0051626F" w:rsidRPr="008E39ED" w:rsidRDefault="007D739D" w:rsidP="0056706A">
      <w:pPr>
        <w:spacing w:after="0" w:line="240" w:lineRule="auto"/>
        <w:jc w:val="both"/>
        <w:rPr>
          <w:rFonts w:cstheme="minorHAnsi"/>
          <w:sz w:val="28"/>
          <w:szCs w:val="28"/>
        </w:rPr>
      </w:pPr>
      <w:r w:rsidRPr="007D739D">
        <w:rPr>
          <w:rFonts w:ascii="Times New Roman" w:eastAsia="Times New Roman" w:hAnsi="Times New Roman" w:cs="Times New Roman"/>
          <w:sz w:val="24"/>
          <w:szCs w:val="24"/>
        </w:rPr>
        <w:tab/>
      </w:r>
      <w:r w:rsidR="008F4B47">
        <w:rPr>
          <w:rFonts w:ascii="Times New Roman" w:eastAsia="Times New Roman" w:hAnsi="Times New Roman" w:cs="Times New Roman"/>
          <w:sz w:val="24"/>
          <w:szCs w:val="24"/>
        </w:rPr>
        <w:t>[Title]</w:t>
      </w:r>
    </w:p>
    <w:sectPr w:rsidR="0051626F" w:rsidRPr="008E39ED" w:rsidSect="00FF1C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B71E" w14:textId="77777777" w:rsidR="000838B4" w:rsidRDefault="000838B4" w:rsidP="00CD305D">
      <w:pPr>
        <w:spacing w:after="0" w:line="240" w:lineRule="auto"/>
      </w:pPr>
      <w:r>
        <w:separator/>
      </w:r>
    </w:p>
  </w:endnote>
  <w:endnote w:type="continuationSeparator" w:id="0">
    <w:p w14:paraId="20140D8D" w14:textId="77777777" w:rsidR="000838B4" w:rsidRDefault="000838B4" w:rsidP="00C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8781" w14:textId="77777777" w:rsidR="009C58D6" w:rsidRDefault="009C58D6" w:rsidP="00FF1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6216E" w14:textId="77777777" w:rsidR="009C58D6" w:rsidRDefault="009C5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BAA1" w14:textId="77777777" w:rsidR="009C58D6" w:rsidRDefault="009C58D6" w:rsidP="00FF1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B47">
      <w:rPr>
        <w:rStyle w:val="PageNumber"/>
        <w:noProof/>
      </w:rPr>
      <w:t>1</w:t>
    </w:r>
    <w:r>
      <w:rPr>
        <w:rStyle w:val="PageNumber"/>
      </w:rPr>
      <w:fldChar w:fldCharType="end"/>
    </w:r>
  </w:p>
  <w:p w14:paraId="33C77A6C" w14:textId="77777777" w:rsidR="009C58D6" w:rsidRDefault="009C5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BD61" w14:textId="77777777" w:rsidR="009C58D6" w:rsidRDefault="009C5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F35D0" w14:textId="77777777" w:rsidR="000838B4" w:rsidRDefault="000838B4" w:rsidP="00CD305D">
      <w:pPr>
        <w:spacing w:after="0" w:line="240" w:lineRule="auto"/>
      </w:pPr>
      <w:r>
        <w:separator/>
      </w:r>
    </w:p>
  </w:footnote>
  <w:footnote w:type="continuationSeparator" w:id="0">
    <w:p w14:paraId="61B4BE7F" w14:textId="77777777" w:rsidR="000838B4" w:rsidRDefault="000838B4" w:rsidP="00CD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A6E3" w14:textId="73D23C4C" w:rsidR="009C58D6" w:rsidRDefault="009C5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7F0B" w14:textId="283E29B1" w:rsidR="009C58D6" w:rsidRDefault="009C5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E2F6" w14:textId="63601702" w:rsidR="009C58D6" w:rsidRDefault="009C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042"/>
    <w:multiLevelType w:val="hybridMultilevel"/>
    <w:tmpl w:val="CF86EA84"/>
    <w:lvl w:ilvl="0" w:tplc="05A0351C">
      <w:start w:val="1"/>
      <w:numFmt w:val="lowerLetter"/>
      <w:lvlText w:val="(%1)"/>
      <w:lvlJc w:val="left"/>
      <w:pPr>
        <w:ind w:left="1275" w:hanging="360"/>
      </w:pPr>
      <w:rPr>
        <w:rFonts w:ascii="Times New Roman" w:hAnsi="Times New Roman" w:hint="default"/>
        <w:sz w:val="24"/>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0275E03"/>
    <w:multiLevelType w:val="hybridMultilevel"/>
    <w:tmpl w:val="61BCD9AE"/>
    <w:lvl w:ilvl="0" w:tplc="A6B0383A">
      <w:start w:val="1"/>
      <w:numFmt w:val="lowerLetter"/>
      <w:lvlText w:val="(%1)"/>
      <w:lvlJc w:val="left"/>
      <w:pPr>
        <w:ind w:left="1440" w:hanging="78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DE96EB4"/>
    <w:multiLevelType w:val="multilevel"/>
    <w:tmpl w:val="2AEE4E94"/>
    <w:name w:val="zzmpArticle2||Article2|2|1|1|5|2|9||1|2|1||1|2|1||1|2|1||1|2|1||1|2|1||1|2|1||1|2|1||mpNA||"/>
    <w:lvl w:ilvl="0">
      <w:start w:val="1"/>
      <w:numFmt w:val="decimal"/>
      <w:pStyle w:val="Article2L1"/>
      <w:suff w:val="nothing"/>
      <w:lvlText w:val="Article %1"/>
      <w:lvlJc w:val="left"/>
      <w:pPr>
        <w:tabs>
          <w:tab w:val="num" w:pos="4950"/>
        </w:tabs>
        <w:ind w:left="4230"/>
      </w:pPr>
      <w:rPr>
        <w:rFonts w:cs="Times New Roman"/>
        <w:b/>
        <w:i w:val="0"/>
        <w:caps/>
        <w:smallCaps w:val="0"/>
        <w:strike w:val="0"/>
        <w:dstrike w:val="0"/>
        <w:vanish w:val="0"/>
        <w:color w:val="auto"/>
        <w:u w:val="none"/>
        <w:effect w:val="none"/>
        <w:vertAlign w:val="baseline"/>
      </w:rPr>
    </w:lvl>
    <w:lvl w:ilvl="1">
      <w:start w:val="1"/>
      <w:numFmt w:val="decimal"/>
      <w:pStyle w:val="Article2L2"/>
      <w:lvlText w:val="%1.%2"/>
      <w:lvlJc w:val="left"/>
      <w:pPr>
        <w:tabs>
          <w:tab w:val="num" w:pos="1440"/>
        </w:tabs>
        <w:ind w:firstLine="720"/>
      </w:pPr>
      <w:rPr>
        <w:rFonts w:ascii="Times New Roman" w:hAnsi="Times New Roman" w:cs="Times New Roman" w:hint="default"/>
        <w:b/>
        <w:i w:val="0"/>
        <w:caps w:val="0"/>
        <w:strike w:val="0"/>
        <w:dstrike w:val="0"/>
        <w:vanish w:val="0"/>
        <w:color w:val="auto"/>
        <w:sz w:val="24"/>
        <w:szCs w:val="24"/>
        <w:u w:val="none"/>
        <w:effect w:val="none"/>
        <w:vertAlign w:val="baseline"/>
      </w:rPr>
    </w:lvl>
    <w:lvl w:ilvl="2">
      <w:start w:val="1"/>
      <w:numFmt w:val="lowerLetter"/>
      <w:pStyle w:val="Article2L3"/>
      <w:lvlText w:val="(%3)"/>
      <w:lvlJc w:val="left"/>
      <w:pPr>
        <w:tabs>
          <w:tab w:val="num" w:pos="2160"/>
        </w:tabs>
        <w:ind w:firstLine="1440"/>
      </w:pPr>
      <w:rPr>
        <w:rFonts w:cs="Times New Roman"/>
        <w:b/>
        <w:i w:val="0"/>
        <w:caps w:val="0"/>
        <w:strike w:val="0"/>
        <w:dstrike w:val="0"/>
        <w:vanish w:val="0"/>
        <w:color w:val="auto"/>
        <w:u w:val="none"/>
        <w:effect w:val="none"/>
        <w:vertAlign w:val="baseline"/>
      </w:rPr>
    </w:lvl>
    <w:lvl w:ilvl="3">
      <w:start w:val="1"/>
      <w:numFmt w:val="lowerRoman"/>
      <w:pStyle w:val="Article2L4"/>
      <w:lvlText w:val="(%4)"/>
      <w:lvlJc w:val="left"/>
      <w:pPr>
        <w:tabs>
          <w:tab w:val="num" w:pos="2880"/>
        </w:tabs>
        <w:ind w:firstLine="2160"/>
      </w:pPr>
      <w:rPr>
        <w:rFonts w:cs="Times New Roman"/>
        <w:b/>
        <w:i w:val="0"/>
        <w:caps w:val="0"/>
        <w:strike w:val="0"/>
        <w:dstrike w:val="0"/>
        <w:vanish w:val="0"/>
        <w:color w:val="auto"/>
        <w:u w:val="none"/>
        <w:effect w:val="none"/>
        <w:vertAlign w:val="baseline"/>
      </w:rPr>
    </w:lvl>
    <w:lvl w:ilvl="4">
      <w:start w:val="1"/>
      <w:numFmt w:val="decimal"/>
      <w:pStyle w:val="Article2L5"/>
      <w:lvlText w:val="(%5)"/>
      <w:lvlJc w:val="left"/>
      <w:pPr>
        <w:tabs>
          <w:tab w:val="num" w:pos="3600"/>
        </w:tabs>
        <w:ind w:firstLine="2880"/>
      </w:pPr>
      <w:rPr>
        <w:rFonts w:cs="Times New Roman"/>
        <w:b/>
        <w:i w:val="0"/>
        <w:caps w:val="0"/>
        <w:strike w:val="0"/>
        <w:dstrike w:val="0"/>
        <w:vanish w:val="0"/>
        <w:color w:val="auto"/>
        <w:u w:val="none"/>
        <w:effect w:val="none"/>
        <w:vertAlign w:val="baseline"/>
      </w:rPr>
    </w:lvl>
    <w:lvl w:ilvl="5">
      <w:start w:val="1"/>
      <w:numFmt w:val="lowerLetter"/>
      <w:pStyle w:val="Article2L6"/>
      <w:lvlText w:val="(%6)"/>
      <w:lvlJc w:val="left"/>
      <w:pPr>
        <w:tabs>
          <w:tab w:val="num" w:pos="4320"/>
        </w:tabs>
        <w:ind w:firstLine="3600"/>
      </w:pPr>
      <w:rPr>
        <w:rFonts w:cs="Times New Roman"/>
        <w:b/>
        <w:i w:val="0"/>
        <w:caps w:val="0"/>
        <w:strike w:val="0"/>
        <w:dstrike w:val="0"/>
        <w:vanish w:val="0"/>
        <w:color w:val="auto"/>
        <w:u w:val="none"/>
        <w:effect w:val="none"/>
        <w:vertAlign w:val="baseline"/>
      </w:rPr>
    </w:lvl>
    <w:lvl w:ilvl="6">
      <w:start w:val="1"/>
      <w:numFmt w:val="lowerRoman"/>
      <w:pStyle w:val="Article2L7"/>
      <w:lvlText w:val="(%7)"/>
      <w:lvlJc w:val="left"/>
      <w:pPr>
        <w:tabs>
          <w:tab w:val="num" w:pos="2160"/>
        </w:tabs>
        <w:ind w:firstLine="1440"/>
      </w:pPr>
      <w:rPr>
        <w:rFonts w:cs="Times New Roman"/>
        <w:b/>
        <w:i w:val="0"/>
        <w:caps w:val="0"/>
        <w:strike w:val="0"/>
        <w:dstrike w:val="0"/>
        <w:vanish w:val="0"/>
        <w:color w:val="auto"/>
        <w:u w:val="none"/>
        <w:effect w:val="none"/>
        <w:vertAlign w:val="baseline"/>
      </w:rPr>
    </w:lvl>
    <w:lvl w:ilvl="7">
      <w:start w:val="1"/>
      <w:numFmt w:val="decimal"/>
      <w:pStyle w:val="Article2L8"/>
      <w:lvlText w:val="(%8)"/>
      <w:lvlJc w:val="left"/>
      <w:pPr>
        <w:tabs>
          <w:tab w:val="num" w:pos="2880"/>
        </w:tabs>
        <w:ind w:firstLine="2160"/>
      </w:pPr>
      <w:rPr>
        <w:rFonts w:cs="Times New Roman"/>
        <w:b/>
        <w:i w:val="0"/>
        <w:caps w:val="0"/>
        <w:strike w:val="0"/>
        <w:dstrike w:val="0"/>
        <w:vanish w:val="0"/>
        <w:color w:val="auto"/>
        <w:u w:val="none"/>
        <w:effect w:val="none"/>
        <w:vertAlign w:val="baseline"/>
      </w:rPr>
    </w:lvl>
    <w:lvl w:ilvl="8">
      <w:start w:val="1"/>
      <w:numFmt w:val="none"/>
      <w:lvlText w:val=""/>
      <w:lvlJc w:val="left"/>
      <w:pPr>
        <w:tabs>
          <w:tab w:val="num" w:pos="0"/>
        </w:tabs>
      </w:pPr>
      <w:rPr>
        <w:rFonts w:cs="Times New Roman"/>
        <w:b/>
        <w:i w:val="0"/>
        <w:caps w:val="0"/>
        <w:strike w:val="0"/>
        <w:dstrike w:val="0"/>
        <w:vanish w:val="0"/>
        <w:color w:val="000000"/>
        <w:u w:val="none"/>
        <w:effec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D"/>
    <w:rsid w:val="00026F5D"/>
    <w:rsid w:val="00066E21"/>
    <w:rsid w:val="000838B4"/>
    <w:rsid w:val="000B1711"/>
    <w:rsid w:val="000F259F"/>
    <w:rsid w:val="0013199C"/>
    <w:rsid w:val="00141B3F"/>
    <w:rsid w:val="00151559"/>
    <w:rsid w:val="001D201D"/>
    <w:rsid w:val="001D3ECB"/>
    <w:rsid w:val="0023375A"/>
    <w:rsid w:val="002361FF"/>
    <w:rsid w:val="00243093"/>
    <w:rsid w:val="0024492B"/>
    <w:rsid w:val="002527FC"/>
    <w:rsid w:val="00296AE5"/>
    <w:rsid w:val="002A1F55"/>
    <w:rsid w:val="003539A0"/>
    <w:rsid w:val="00381906"/>
    <w:rsid w:val="003A7C98"/>
    <w:rsid w:val="00400BCD"/>
    <w:rsid w:val="00492A48"/>
    <w:rsid w:val="004E0279"/>
    <w:rsid w:val="004E7CE7"/>
    <w:rsid w:val="00511399"/>
    <w:rsid w:val="00515FAF"/>
    <w:rsid w:val="0051626F"/>
    <w:rsid w:val="0056706A"/>
    <w:rsid w:val="005D0BF5"/>
    <w:rsid w:val="006108CF"/>
    <w:rsid w:val="006203B9"/>
    <w:rsid w:val="006306C1"/>
    <w:rsid w:val="00651329"/>
    <w:rsid w:val="00685107"/>
    <w:rsid w:val="006A1635"/>
    <w:rsid w:val="006E2406"/>
    <w:rsid w:val="006F0FC6"/>
    <w:rsid w:val="00735580"/>
    <w:rsid w:val="007476EF"/>
    <w:rsid w:val="007653DE"/>
    <w:rsid w:val="00781440"/>
    <w:rsid w:val="007C2F53"/>
    <w:rsid w:val="007C71AD"/>
    <w:rsid w:val="007D0AFB"/>
    <w:rsid w:val="007D739D"/>
    <w:rsid w:val="007F077A"/>
    <w:rsid w:val="008177E6"/>
    <w:rsid w:val="00824DAB"/>
    <w:rsid w:val="00825A09"/>
    <w:rsid w:val="00837E6E"/>
    <w:rsid w:val="008565EE"/>
    <w:rsid w:val="008A53D9"/>
    <w:rsid w:val="008B7DF0"/>
    <w:rsid w:val="008E015F"/>
    <w:rsid w:val="008F4B47"/>
    <w:rsid w:val="00947B9B"/>
    <w:rsid w:val="00972E6A"/>
    <w:rsid w:val="00984588"/>
    <w:rsid w:val="009A0BD3"/>
    <w:rsid w:val="009B6C4D"/>
    <w:rsid w:val="009C58D6"/>
    <w:rsid w:val="00A0662A"/>
    <w:rsid w:val="00A167F1"/>
    <w:rsid w:val="00A42D86"/>
    <w:rsid w:val="00A6158F"/>
    <w:rsid w:val="00AA0E7F"/>
    <w:rsid w:val="00AC3A28"/>
    <w:rsid w:val="00AD47A5"/>
    <w:rsid w:val="00AF7E63"/>
    <w:rsid w:val="00B12500"/>
    <w:rsid w:val="00B15AA7"/>
    <w:rsid w:val="00B17E7B"/>
    <w:rsid w:val="00B4765B"/>
    <w:rsid w:val="00BA3E9D"/>
    <w:rsid w:val="00BA6D0B"/>
    <w:rsid w:val="00BE1272"/>
    <w:rsid w:val="00BF65AC"/>
    <w:rsid w:val="00C376C0"/>
    <w:rsid w:val="00C84446"/>
    <w:rsid w:val="00CC46E4"/>
    <w:rsid w:val="00CD305D"/>
    <w:rsid w:val="00CF67E2"/>
    <w:rsid w:val="00D3435D"/>
    <w:rsid w:val="00D34EA4"/>
    <w:rsid w:val="00D42334"/>
    <w:rsid w:val="00DA23D2"/>
    <w:rsid w:val="00E25A6D"/>
    <w:rsid w:val="00E35EB1"/>
    <w:rsid w:val="00EA3B37"/>
    <w:rsid w:val="00EF187B"/>
    <w:rsid w:val="00F14186"/>
    <w:rsid w:val="00F675CE"/>
    <w:rsid w:val="00F73FA0"/>
    <w:rsid w:val="00F86C42"/>
    <w:rsid w:val="00FA3215"/>
    <w:rsid w:val="00FA6AF2"/>
    <w:rsid w:val="00FE30F0"/>
    <w:rsid w:val="00FF1C89"/>
    <w:rsid w:val="00FF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01B51"/>
  <w15:docId w15:val="{CC786E92-7D15-4599-9518-AE38AA78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
    <w:name w:val="style16"/>
    <w:rsid w:val="007D739D"/>
    <w:rPr>
      <w:b/>
      <w:color w:val="000000"/>
      <w:spacing w:val="0"/>
      <w:u w:val="single"/>
    </w:rPr>
  </w:style>
  <w:style w:type="character" w:customStyle="1" w:styleId="style15">
    <w:name w:val="style15"/>
    <w:rsid w:val="007D739D"/>
    <w:rPr>
      <w:color w:val="000000"/>
      <w:spacing w:val="0"/>
    </w:rPr>
  </w:style>
  <w:style w:type="paragraph" w:styleId="HTMLPreformatted">
    <w:name w:val="HTML Preformatted"/>
    <w:basedOn w:val="Normal"/>
    <w:link w:val="HTMLPreformattedChar"/>
    <w:uiPriority w:val="99"/>
    <w:rsid w:val="007D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739D"/>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7D739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D739D"/>
    <w:rPr>
      <w:rFonts w:ascii="Times New Roman" w:eastAsia="Times New Roman" w:hAnsi="Times New Roman" w:cs="Times New Roman"/>
      <w:sz w:val="24"/>
      <w:szCs w:val="24"/>
    </w:rPr>
  </w:style>
  <w:style w:type="character" w:customStyle="1" w:styleId="style12">
    <w:name w:val="style12"/>
    <w:rsid w:val="007D739D"/>
    <w:rPr>
      <w:strike/>
      <w:color w:val="000000"/>
      <w:spacing w:val="0"/>
    </w:rPr>
  </w:style>
  <w:style w:type="character" w:customStyle="1" w:styleId="style17">
    <w:name w:val="style17"/>
    <w:rsid w:val="007D739D"/>
    <w:rPr>
      <w:color w:val="000000"/>
      <w:spacing w:val="0"/>
      <w:u w:val="single"/>
    </w:rPr>
  </w:style>
  <w:style w:type="paragraph" w:customStyle="1" w:styleId="style46">
    <w:name w:val="style46"/>
    <w:basedOn w:val="Normal"/>
    <w:rsid w:val="007D739D"/>
    <w:pPr>
      <w:spacing w:after="0" w:line="240" w:lineRule="auto"/>
      <w:ind w:firstLine="720"/>
      <w:jc w:val="center"/>
    </w:pPr>
    <w:rPr>
      <w:rFonts w:ascii="Times New Roman" w:eastAsia="Times New Roman" w:hAnsi="Times New Roman" w:cs="Times New Roman"/>
      <w:sz w:val="24"/>
      <w:szCs w:val="24"/>
    </w:rPr>
  </w:style>
  <w:style w:type="paragraph" w:styleId="Footer">
    <w:name w:val="footer"/>
    <w:basedOn w:val="Normal"/>
    <w:link w:val="FooterChar"/>
    <w:uiPriority w:val="99"/>
    <w:rsid w:val="007D739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D739D"/>
    <w:rPr>
      <w:rFonts w:ascii="Times New Roman" w:eastAsia="Times New Roman" w:hAnsi="Times New Roman" w:cs="Times New Roman"/>
      <w:sz w:val="24"/>
      <w:szCs w:val="24"/>
    </w:rPr>
  </w:style>
  <w:style w:type="character" w:styleId="PageNumber">
    <w:name w:val="page number"/>
    <w:basedOn w:val="DefaultParagraphFont"/>
    <w:uiPriority w:val="99"/>
    <w:rsid w:val="007D739D"/>
    <w:rPr>
      <w:rFonts w:cs="Times New Roman"/>
    </w:rPr>
  </w:style>
  <w:style w:type="character" w:styleId="CommentReference">
    <w:name w:val="annotation reference"/>
    <w:basedOn w:val="DefaultParagraphFont"/>
    <w:uiPriority w:val="99"/>
    <w:semiHidden/>
    <w:unhideWhenUsed/>
    <w:rsid w:val="007D739D"/>
    <w:rPr>
      <w:sz w:val="16"/>
    </w:rPr>
  </w:style>
  <w:style w:type="paragraph" w:styleId="CommentText">
    <w:name w:val="annotation text"/>
    <w:basedOn w:val="Normal"/>
    <w:link w:val="CommentTextChar"/>
    <w:uiPriority w:val="99"/>
    <w:semiHidden/>
    <w:unhideWhenUsed/>
    <w:rsid w:val="007D73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D739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D739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D739D"/>
    <w:rPr>
      <w:rFonts w:ascii="Times New Roman" w:eastAsia="Times New Roman" w:hAnsi="Times New Roman" w:cs="Times New Roman"/>
      <w:sz w:val="24"/>
      <w:szCs w:val="24"/>
    </w:rPr>
  </w:style>
  <w:style w:type="paragraph" w:customStyle="1" w:styleId="Article2L1">
    <w:name w:val="Article2_L1"/>
    <w:basedOn w:val="Normal"/>
    <w:next w:val="Normal"/>
    <w:rsid w:val="007D739D"/>
    <w:pPr>
      <w:numPr>
        <w:numId w:val="1"/>
      </w:numPr>
      <w:spacing w:after="240" w:line="240" w:lineRule="auto"/>
      <w:jc w:val="center"/>
      <w:outlineLvl w:val="0"/>
    </w:pPr>
    <w:rPr>
      <w:rFonts w:ascii="Times New Roman" w:eastAsia="Times New Roman" w:hAnsi="Times New Roman" w:cs="Times New Roman"/>
      <w:sz w:val="24"/>
      <w:szCs w:val="20"/>
    </w:rPr>
  </w:style>
  <w:style w:type="paragraph" w:customStyle="1" w:styleId="Article2L2">
    <w:name w:val="Article2_L2"/>
    <w:basedOn w:val="Article2L1"/>
    <w:next w:val="Normal"/>
    <w:rsid w:val="007D739D"/>
    <w:pPr>
      <w:numPr>
        <w:ilvl w:val="1"/>
      </w:numPr>
      <w:ind w:left="0"/>
      <w:jc w:val="left"/>
      <w:outlineLvl w:val="1"/>
    </w:pPr>
  </w:style>
  <w:style w:type="paragraph" w:customStyle="1" w:styleId="Article2L3">
    <w:name w:val="Article2_L3"/>
    <w:basedOn w:val="Article2L2"/>
    <w:next w:val="Normal"/>
    <w:link w:val="Article2L3Char"/>
    <w:rsid w:val="007D739D"/>
    <w:pPr>
      <w:numPr>
        <w:ilvl w:val="2"/>
      </w:numPr>
      <w:outlineLvl w:val="2"/>
    </w:pPr>
  </w:style>
  <w:style w:type="character" w:customStyle="1" w:styleId="Article2L3Char">
    <w:name w:val="Article2_L3 Char"/>
    <w:link w:val="Article2L3"/>
    <w:locked/>
    <w:rsid w:val="007D739D"/>
    <w:rPr>
      <w:rFonts w:ascii="Times New Roman" w:eastAsia="Times New Roman" w:hAnsi="Times New Roman" w:cs="Times New Roman"/>
      <w:sz w:val="24"/>
      <w:szCs w:val="20"/>
    </w:rPr>
  </w:style>
  <w:style w:type="paragraph" w:customStyle="1" w:styleId="Article2L4">
    <w:name w:val="Article2_L4"/>
    <w:basedOn w:val="Article2L3"/>
    <w:next w:val="Normal"/>
    <w:rsid w:val="007D739D"/>
    <w:pPr>
      <w:numPr>
        <w:ilvl w:val="3"/>
      </w:numPr>
      <w:tabs>
        <w:tab w:val="clear" w:pos="2880"/>
        <w:tab w:val="num" w:pos="360"/>
      </w:tabs>
      <w:ind w:left="2880" w:hanging="360"/>
      <w:outlineLvl w:val="3"/>
    </w:pPr>
  </w:style>
  <w:style w:type="paragraph" w:customStyle="1" w:styleId="Article2L5">
    <w:name w:val="Article2_L5"/>
    <w:basedOn w:val="Article2L4"/>
    <w:next w:val="Normal"/>
    <w:rsid w:val="007D739D"/>
    <w:pPr>
      <w:numPr>
        <w:ilvl w:val="4"/>
      </w:numPr>
      <w:tabs>
        <w:tab w:val="clear" w:pos="3600"/>
        <w:tab w:val="num" w:pos="360"/>
      </w:tabs>
      <w:ind w:left="3600" w:hanging="360"/>
      <w:outlineLvl w:val="4"/>
    </w:pPr>
  </w:style>
  <w:style w:type="paragraph" w:customStyle="1" w:styleId="Article2L6">
    <w:name w:val="Article2_L6"/>
    <w:basedOn w:val="Article2L5"/>
    <w:next w:val="Normal"/>
    <w:rsid w:val="007D739D"/>
    <w:pPr>
      <w:numPr>
        <w:ilvl w:val="5"/>
      </w:numPr>
      <w:tabs>
        <w:tab w:val="clear" w:pos="4320"/>
        <w:tab w:val="num" w:pos="360"/>
      </w:tabs>
      <w:ind w:left="4320" w:hanging="360"/>
      <w:outlineLvl w:val="5"/>
    </w:pPr>
  </w:style>
  <w:style w:type="paragraph" w:customStyle="1" w:styleId="Article2L7">
    <w:name w:val="Article2_L7"/>
    <w:basedOn w:val="Article2L6"/>
    <w:next w:val="Normal"/>
    <w:rsid w:val="007D739D"/>
    <w:pPr>
      <w:numPr>
        <w:ilvl w:val="6"/>
      </w:numPr>
      <w:tabs>
        <w:tab w:val="clear" w:pos="2160"/>
        <w:tab w:val="num" w:pos="360"/>
        <w:tab w:val="num" w:pos="5040"/>
      </w:tabs>
      <w:ind w:left="5040" w:hanging="360"/>
      <w:outlineLvl w:val="6"/>
    </w:pPr>
  </w:style>
  <w:style w:type="paragraph" w:customStyle="1" w:styleId="Article2L8">
    <w:name w:val="Article2_L8"/>
    <w:basedOn w:val="Article2L7"/>
    <w:next w:val="Normal"/>
    <w:rsid w:val="007D739D"/>
    <w:pPr>
      <w:numPr>
        <w:ilvl w:val="7"/>
      </w:numPr>
      <w:tabs>
        <w:tab w:val="clear" w:pos="2880"/>
        <w:tab w:val="num" w:pos="360"/>
        <w:tab w:val="num" w:pos="5760"/>
      </w:tabs>
      <w:ind w:left="5760" w:hanging="360"/>
      <w:outlineLvl w:val="7"/>
    </w:pPr>
  </w:style>
  <w:style w:type="paragraph" w:styleId="BalloonText">
    <w:name w:val="Balloon Text"/>
    <w:basedOn w:val="Normal"/>
    <w:link w:val="BalloonTextChar"/>
    <w:uiPriority w:val="99"/>
    <w:semiHidden/>
    <w:unhideWhenUsed/>
    <w:rsid w:val="007D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A53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53D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72E6A"/>
    <w:rPr>
      <w:color w:val="0000FF" w:themeColor="hyperlink"/>
      <w:u w:val="single"/>
    </w:rPr>
  </w:style>
  <w:style w:type="paragraph" w:styleId="ListParagraph">
    <w:name w:val="List Paragraph"/>
    <w:basedOn w:val="Normal"/>
    <w:uiPriority w:val="34"/>
    <w:qFormat/>
    <w:rsid w:val="006306C1"/>
    <w:pPr>
      <w:ind w:left="720"/>
      <w:contextualSpacing/>
    </w:pPr>
  </w:style>
  <w:style w:type="table" w:styleId="TableGrid">
    <w:name w:val="Table Grid"/>
    <w:basedOn w:val="TableNormal"/>
    <w:uiPriority w:val="59"/>
    <w:rsid w:val="005162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6252">
      <w:bodyDiv w:val="1"/>
      <w:marLeft w:val="0"/>
      <w:marRight w:val="0"/>
      <w:marTop w:val="0"/>
      <w:marBottom w:val="0"/>
      <w:divBdr>
        <w:top w:val="none" w:sz="0" w:space="0" w:color="auto"/>
        <w:left w:val="none" w:sz="0" w:space="0" w:color="auto"/>
        <w:bottom w:val="none" w:sz="0" w:space="0" w:color="auto"/>
        <w:right w:val="none" w:sz="0" w:space="0" w:color="auto"/>
      </w:divBdr>
    </w:div>
    <w:div w:id="92629547">
      <w:bodyDiv w:val="1"/>
      <w:marLeft w:val="0"/>
      <w:marRight w:val="0"/>
      <w:marTop w:val="0"/>
      <w:marBottom w:val="0"/>
      <w:divBdr>
        <w:top w:val="none" w:sz="0" w:space="0" w:color="auto"/>
        <w:left w:val="none" w:sz="0" w:space="0" w:color="auto"/>
        <w:bottom w:val="none" w:sz="0" w:space="0" w:color="auto"/>
        <w:right w:val="none" w:sz="0" w:space="0" w:color="auto"/>
      </w:divBdr>
    </w:div>
    <w:div w:id="210843444">
      <w:bodyDiv w:val="1"/>
      <w:marLeft w:val="0"/>
      <w:marRight w:val="0"/>
      <w:marTop w:val="0"/>
      <w:marBottom w:val="0"/>
      <w:divBdr>
        <w:top w:val="none" w:sz="0" w:space="0" w:color="auto"/>
        <w:left w:val="none" w:sz="0" w:space="0" w:color="auto"/>
        <w:bottom w:val="none" w:sz="0" w:space="0" w:color="auto"/>
        <w:right w:val="none" w:sz="0" w:space="0" w:color="auto"/>
      </w:divBdr>
    </w:div>
    <w:div w:id="402532753">
      <w:bodyDiv w:val="1"/>
      <w:marLeft w:val="0"/>
      <w:marRight w:val="0"/>
      <w:marTop w:val="0"/>
      <w:marBottom w:val="0"/>
      <w:divBdr>
        <w:top w:val="none" w:sz="0" w:space="0" w:color="auto"/>
        <w:left w:val="none" w:sz="0" w:space="0" w:color="auto"/>
        <w:bottom w:val="none" w:sz="0" w:space="0" w:color="auto"/>
        <w:right w:val="none" w:sz="0" w:space="0" w:color="auto"/>
      </w:divBdr>
    </w:div>
    <w:div w:id="1239487020">
      <w:bodyDiv w:val="1"/>
      <w:marLeft w:val="0"/>
      <w:marRight w:val="0"/>
      <w:marTop w:val="0"/>
      <w:marBottom w:val="0"/>
      <w:divBdr>
        <w:top w:val="none" w:sz="0" w:space="0" w:color="auto"/>
        <w:left w:val="none" w:sz="0" w:space="0" w:color="auto"/>
        <w:bottom w:val="none" w:sz="0" w:space="0" w:color="auto"/>
        <w:right w:val="none" w:sz="0" w:space="0" w:color="auto"/>
      </w:divBdr>
    </w:div>
    <w:div w:id="1499618830">
      <w:bodyDiv w:val="1"/>
      <w:marLeft w:val="0"/>
      <w:marRight w:val="0"/>
      <w:marTop w:val="0"/>
      <w:marBottom w:val="0"/>
      <w:divBdr>
        <w:top w:val="none" w:sz="0" w:space="0" w:color="auto"/>
        <w:left w:val="none" w:sz="0" w:space="0" w:color="auto"/>
        <w:bottom w:val="none" w:sz="0" w:space="0" w:color="auto"/>
        <w:right w:val="none" w:sz="0" w:space="0" w:color="auto"/>
      </w:divBdr>
    </w:div>
    <w:div w:id="1644042819">
      <w:bodyDiv w:val="1"/>
      <w:marLeft w:val="0"/>
      <w:marRight w:val="0"/>
      <w:marTop w:val="0"/>
      <w:marBottom w:val="0"/>
      <w:divBdr>
        <w:top w:val="none" w:sz="0" w:space="0" w:color="auto"/>
        <w:left w:val="none" w:sz="0" w:space="0" w:color="auto"/>
        <w:bottom w:val="none" w:sz="0" w:space="0" w:color="auto"/>
        <w:right w:val="none" w:sz="0" w:space="0" w:color="auto"/>
      </w:divBdr>
    </w:div>
    <w:div w:id="1776562287">
      <w:bodyDiv w:val="1"/>
      <w:marLeft w:val="0"/>
      <w:marRight w:val="0"/>
      <w:marTop w:val="0"/>
      <w:marBottom w:val="0"/>
      <w:divBdr>
        <w:top w:val="none" w:sz="0" w:space="0" w:color="auto"/>
        <w:left w:val="none" w:sz="0" w:space="0" w:color="auto"/>
        <w:bottom w:val="none" w:sz="0" w:space="0" w:color="auto"/>
        <w:right w:val="none" w:sz="0" w:space="0" w:color="auto"/>
      </w:divBdr>
    </w:div>
    <w:div w:id="1966890003">
      <w:bodyDiv w:val="1"/>
      <w:marLeft w:val="0"/>
      <w:marRight w:val="0"/>
      <w:marTop w:val="0"/>
      <w:marBottom w:val="0"/>
      <w:divBdr>
        <w:top w:val="none" w:sz="0" w:space="0" w:color="auto"/>
        <w:left w:val="none" w:sz="0" w:space="0" w:color="auto"/>
        <w:bottom w:val="none" w:sz="0" w:space="0" w:color="auto"/>
        <w:right w:val="none" w:sz="0" w:space="0" w:color="auto"/>
      </w:divBdr>
    </w:div>
    <w:div w:id="2012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36CD8-775C-4895-8B06-517AAF69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Excelsior College</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Hoffman</dc:creator>
  <cp:lastModifiedBy>Evan Donovan</cp:lastModifiedBy>
  <cp:revision>2</cp:revision>
  <cp:lastPrinted>2015-05-14T14:11:00Z</cp:lastPrinted>
  <dcterms:created xsi:type="dcterms:W3CDTF">2015-09-22T16:29:00Z</dcterms:created>
  <dcterms:modified xsi:type="dcterms:W3CDTF">2015-09-22T16:29:00Z</dcterms:modified>
</cp:coreProperties>
</file>